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EA" w:rsidRPr="004158EA" w:rsidRDefault="004158EA" w:rsidP="004158EA">
      <w:pPr>
        <w:shd w:val="clear" w:color="auto" w:fill="FFFFFF"/>
        <w:spacing w:after="150" w:line="240" w:lineRule="auto"/>
        <w:jc w:val="center"/>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ПРАВИТЕЛЬСТВО СТАВРОПОЛЬСКОГО КРАЯ</w:t>
      </w:r>
    </w:p>
    <w:p w:rsidR="004158EA" w:rsidRPr="004158EA" w:rsidRDefault="004158EA" w:rsidP="004158EA">
      <w:pPr>
        <w:shd w:val="clear" w:color="auto" w:fill="FFFFFF"/>
        <w:spacing w:after="150" w:line="240" w:lineRule="auto"/>
        <w:jc w:val="center"/>
        <w:rPr>
          <w:rFonts w:ascii="Arial" w:eastAsia="Times New Roman" w:hAnsi="Arial" w:cs="Arial"/>
          <w:color w:val="000000"/>
          <w:sz w:val="21"/>
          <w:szCs w:val="21"/>
          <w:lang w:eastAsia="ru-RU"/>
        </w:rPr>
      </w:pPr>
    </w:p>
    <w:p w:rsidR="004158EA" w:rsidRPr="004158EA" w:rsidRDefault="004158EA" w:rsidP="004158EA">
      <w:pPr>
        <w:shd w:val="clear" w:color="auto" w:fill="FFFFFF"/>
        <w:spacing w:after="150" w:line="240" w:lineRule="auto"/>
        <w:jc w:val="center"/>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ПОСТАНОВЛЕНИЕ</w:t>
      </w:r>
    </w:p>
    <w:p w:rsidR="004158EA" w:rsidRPr="004158EA" w:rsidRDefault="004158EA" w:rsidP="004158EA">
      <w:pPr>
        <w:shd w:val="clear" w:color="auto" w:fill="FFFFFF"/>
        <w:spacing w:after="150" w:line="240" w:lineRule="auto"/>
        <w:jc w:val="center"/>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от 27 декабря 2016 г. № 551-п</w:t>
      </w:r>
    </w:p>
    <w:p w:rsidR="004158EA" w:rsidRPr="004158EA" w:rsidRDefault="004158EA" w:rsidP="004158EA">
      <w:pPr>
        <w:shd w:val="clear" w:color="auto" w:fill="FFFFFF"/>
        <w:spacing w:after="150" w:line="240" w:lineRule="auto"/>
        <w:jc w:val="center"/>
        <w:rPr>
          <w:rFonts w:ascii="Arial" w:eastAsia="Times New Roman" w:hAnsi="Arial" w:cs="Arial"/>
          <w:color w:val="000000"/>
          <w:sz w:val="21"/>
          <w:szCs w:val="21"/>
          <w:lang w:eastAsia="ru-RU"/>
        </w:rPr>
      </w:pPr>
    </w:p>
    <w:p w:rsidR="004158EA" w:rsidRPr="004158EA" w:rsidRDefault="004158EA" w:rsidP="004158EA">
      <w:pPr>
        <w:shd w:val="clear" w:color="auto" w:fill="FFFFFF"/>
        <w:spacing w:after="150" w:line="240" w:lineRule="auto"/>
        <w:jc w:val="center"/>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w:t>
      </w:r>
      <w:proofErr w:type="gramStart"/>
      <w:r w:rsidRPr="004158EA">
        <w:rPr>
          <w:rFonts w:ascii="Arial" w:eastAsia="Times New Roman" w:hAnsi="Arial" w:cs="Arial"/>
          <w:color w:val="000000"/>
          <w:sz w:val="21"/>
          <w:szCs w:val="21"/>
          <w:lang w:eastAsia="ru-RU"/>
        </w:rPr>
        <w:t xml:space="preserve"> И</w:t>
      </w:r>
      <w:proofErr w:type="gramEnd"/>
      <w:r w:rsidRPr="004158EA">
        <w:rPr>
          <w:rFonts w:ascii="Arial" w:eastAsia="Times New Roman" w:hAnsi="Arial" w:cs="Arial"/>
          <w:color w:val="000000"/>
          <w:sz w:val="21"/>
          <w:szCs w:val="21"/>
          <w:lang w:eastAsia="ru-RU"/>
        </w:rPr>
        <w:t xml:space="preserve"> 2019 ГОДОВ</w:t>
      </w:r>
    </w:p>
    <w:p w:rsidR="004158EA" w:rsidRPr="004158EA" w:rsidRDefault="004158EA" w:rsidP="004158EA">
      <w:pPr>
        <w:spacing w:after="0" w:line="240" w:lineRule="auto"/>
        <w:rPr>
          <w:rFonts w:ascii="Times New Roman" w:eastAsia="Times New Roman" w:hAnsi="Times New Roman" w:cs="Times New Roman"/>
          <w:sz w:val="24"/>
          <w:szCs w:val="24"/>
          <w:lang w:eastAsia="ru-RU"/>
        </w:rPr>
      </w:pPr>
      <w:r w:rsidRPr="004158EA">
        <w:rPr>
          <w:rFonts w:ascii="Arial" w:eastAsia="Times New Roman" w:hAnsi="Arial" w:cs="Arial"/>
          <w:color w:val="000000"/>
          <w:sz w:val="21"/>
          <w:szCs w:val="21"/>
          <w:lang w:eastAsia="ru-RU"/>
        </w:rPr>
        <w:br/>
      </w:r>
      <w:r w:rsidRPr="004158EA">
        <w:rPr>
          <w:rFonts w:ascii="Arial" w:eastAsia="Times New Roman" w:hAnsi="Arial" w:cs="Arial"/>
          <w:color w:val="000000"/>
          <w:sz w:val="21"/>
          <w:szCs w:val="21"/>
          <w:lang w:eastAsia="ru-RU"/>
        </w:rPr>
        <w:br/>
      </w:r>
    </w:p>
    <w:p w:rsidR="004158EA" w:rsidRPr="004158EA" w:rsidRDefault="004158EA" w:rsidP="004158EA">
      <w:pPr>
        <w:shd w:val="clear" w:color="auto" w:fill="FFFFFF"/>
        <w:spacing w:after="150" w:line="240" w:lineRule="auto"/>
        <w:ind w:firstLine="540"/>
        <w:jc w:val="both"/>
        <w:rPr>
          <w:rFonts w:ascii="Arial" w:eastAsia="Times New Roman" w:hAnsi="Arial" w:cs="Arial"/>
          <w:color w:val="000000"/>
          <w:sz w:val="21"/>
          <w:szCs w:val="21"/>
          <w:lang w:eastAsia="ru-RU"/>
        </w:rPr>
      </w:pPr>
      <w:proofErr w:type="gramStart"/>
      <w:r w:rsidRPr="004158EA">
        <w:rPr>
          <w:rFonts w:ascii="Arial" w:eastAsia="Times New Roman" w:hAnsi="Arial" w:cs="Arial"/>
          <w:color w:val="000000"/>
          <w:sz w:val="21"/>
          <w:szCs w:val="21"/>
          <w:lang w:eastAsia="ru-RU"/>
        </w:rPr>
        <w:t>В соответствии с федеральными законами «Об основах охраны здоровья граждан в Российской Федерации» и «Об обязательном медицинском страховании в Российской Федерации», постановлением Правительства Российской Федерации от 19 декабря 2016 г. № 1403 «О Программе государственных гарантий бесплатного оказания гражданам медицинской помощи на 2017 год и на плановый период 2018 и 2019 годов» и законами Ставропольского края «О некоторых вопросах охраны здоровья</w:t>
      </w:r>
      <w:proofErr w:type="gramEnd"/>
      <w:r w:rsidRPr="004158EA">
        <w:rPr>
          <w:rFonts w:ascii="Arial" w:eastAsia="Times New Roman" w:hAnsi="Arial" w:cs="Arial"/>
          <w:color w:val="000000"/>
          <w:sz w:val="21"/>
          <w:szCs w:val="21"/>
          <w:lang w:eastAsia="ru-RU"/>
        </w:rPr>
        <w:t xml:space="preserve"> граждан на территории Ставропольского края», «О бюджете Ставропольского края на 2017 год и плановый период 2018 и 2019 годов» и «О бюджете Территориального фонда обязательного медицинского страхования Ставропольского края на 2017 год и плановый период 2018 и 2019 годов» Правительство Ставропольского края постановляет:</w:t>
      </w:r>
    </w:p>
    <w:p w:rsidR="004158EA" w:rsidRPr="004158EA" w:rsidRDefault="004158EA" w:rsidP="004158EA">
      <w:pPr>
        <w:shd w:val="clear" w:color="auto" w:fill="FFFFFF"/>
        <w:spacing w:after="150" w:line="240" w:lineRule="auto"/>
        <w:ind w:firstLine="540"/>
        <w:jc w:val="both"/>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1.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w:t>
      </w:r>
    </w:p>
    <w:p w:rsidR="004158EA" w:rsidRPr="004158EA" w:rsidRDefault="004158EA" w:rsidP="004158EA">
      <w:pPr>
        <w:shd w:val="clear" w:color="auto" w:fill="FFFFFF"/>
        <w:spacing w:after="150" w:line="240" w:lineRule="auto"/>
        <w:ind w:firstLine="540"/>
        <w:jc w:val="both"/>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 xml:space="preserve">2. </w:t>
      </w:r>
      <w:proofErr w:type="gramStart"/>
      <w:r w:rsidRPr="004158EA">
        <w:rPr>
          <w:rFonts w:ascii="Arial" w:eastAsia="Times New Roman" w:hAnsi="Arial" w:cs="Arial"/>
          <w:color w:val="000000"/>
          <w:sz w:val="21"/>
          <w:szCs w:val="21"/>
          <w:lang w:eastAsia="ru-RU"/>
        </w:rPr>
        <w:t>Контроль за</w:t>
      </w:r>
      <w:proofErr w:type="gramEnd"/>
      <w:r w:rsidRPr="004158EA">
        <w:rPr>
          <w:rFonts w:ascii="Arial" w:eastAsia="Times New Roman" w:hAnsi="Arial" w:cs="Arial"/>
          <w:color w:val="000000"/>
          <w:sz w:val="21"/>
          <w:szCs w:val="21"/>
          <w:lang w:eastAsia="ru-RU"/>
        </w:rPr>
        <w:t xml:space="preserve"> выполнением настоящего постановления возложить на заместителя председателя Правительства Ставропольского края </w:t>
      </w:r>
      <w:proofErr w:type="spellStart"/>
      <w:r w:rsidRPr="004158EA">
        <w:rPr>
          <w:rFonts w:ascii="Arial" w:eastAsia="Times New Roman" w:hAnsi="Arial" w:cs="Arial"/>
          <w:color w:val="000000"/>
          <w:sz w:val="21"/>
          <w:szCs w:val="21"/>
          <w:lang w:eastAsia="ru-RU"/>
        </w:rPr>
        <w:t>Кувалдину</w:t>
      </w:r>
      <w:proofErr w:type="spellEnd"/>
      <w:r w:rsidRPr="004158EA">
        <w:rPr>
          <w:rFonts w:ascii="Arial" w:eastAsia="Times New Roman" w:hAnsi="Arial" w:cs="Arial"/>
          <w:color w:val="000000"/>
          <w:sz w:val="21"/>
          <w:szCs w:val="21"/>
          <w:lang w:eastAsia="ru-RU"/>
        </w:rPr>
        <w:t xml:space="preserve"> И.В.</w:t>
      </w:r>
    </w:p>
    <w:p w:rsidR="004158EA" w:rsidRPr="004158EA" w:rsidRDefault="004158EA" w:rsidP="004158EA">
      <w:pPr>
        <w:shd w:val="clear" w:color="auto" w:fill="FFFFFF"/>
        <w:spacing w:after="150" w:line="240" w:lineRule="auto"/>
        <w:ind w:firstLine="540"/>
        <w:jc w:val="both"/>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2017 года.</w:t>
      </w:r>
    </w:p>
    <w:p w:rsidR="004158EA" w:rsidRPr="004158EA" w:rsidRDefault="004158EA" w:rsidP="004158EA">
      <w:pPr>
        <w:shd w:val="clear" w:color="auto" w:fill="FFFFFF"/>
        <w:spacing w:after="150" w:line="240" w:lineRule="auto"/>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 </w:t>
      </w:r>
    </w:p>
    <w:p w:rsidR="004158EA" w:rsidRPr="004158EA" w:rsidRDefault="004158EA" w:rsidP="004158EA">
      <w:pPr>
        <w:shd w:val="clear" w:color="auto" w:fill="FFFFFF"/>
        <w:spacing w:after="150" w:line="240" w:lineRule="auto"/>
        <w:jc w:val="right"/>
        <w:rPr>
          <w:rFonts w:ascii="Arial" w:eastAsia="Times New Roman" w:hAnsi="Arial" w:cs="Arial"/>
          <w:color w:val="000000"/>
          <w:sz w:val="21"/>
          <w:szCs w:val="21"/>
          <w:lang w:eastAsia="ru-RU"/>
        </w:rPr>
      </w:pPr>
      <w:r w:rsidRPr="004158EA">
        <w:rPr>
          <w:rFonts w:ascii="Arial" w:eastAsia="Times New Roman" w:hAnsi="Arial" w:cs="Arial"/>
          <w:color w:val="000000"/>
          <w:sz w:val="21"/>
          <w:szCs w:val="21"/>
          <w:lang w:eastAsia="ru-RU"/>
        </w:rPr>
        <w:t>Исполняющий обязанности</w:t>
      </w:r>
      <w:r w:rsidRPr="004158EA">
        <w:rPr>
          <w:rFonts w:ascii="Arial" w:eastAsia="Times New Roman" w:hAnsi="Arial" w:cs="Arial"/>
          <w:color w:val="000000"/>
          <w:sz w:val="21"/>
          <w:szCs w:val="21"/>
          <w:lang w:eastAsia="ru-RU"/>
        </w:rPr>
        <w:br/>
        <w:t>Губернатора Ставропольского края</w:t>
      </w:r>
      <w:r w:rsidRPr="004158EA">
        <w:rPr>
          <w:rFonts w:ascii="Arial" w:eastAsia="Times New Roman" w:hAnsi="Arial" w:cs="Arial"/>
          <w:color w:val="000000"/>
          <w:sz w:val="21"/>
          <w:szCs w:val="21"/>
          <w:lang w:eastAsia="ru-RU"/>
        </w:rPr>
        <w:br/>
        <w:t>первый заместитель председателя</w:t>
      </w:r>
      <w:r w:rsidRPr="004158EA">
        <w:rPr>
          <w:rFonts w:ascii="Arial" w:eastAsia="Times New Roman" w:hAnsi="Arial" w:cs="Arial"/>
          <w:color w:val="000000"/>
          <w:sz w:val="21"/>
          <w:szCs w:val="21"/>
          <w:lang w:eastAsia="ru-RU"/>
        </w:rPr>
        <w:br/>
        <w:t>Правительства Ставропольского края</w:t>
      </w:r>
      <w:r w:rsidRPr="004158EA">
        <w:rPr>
          <w:rFonts w:ascii="Arial" w:eastAsia="Times New Roman" w:hAnsi="Arial" w:cs="Arial"/>
          <w:color w:val="000000"/>
          <w:sz w:val="21"/>
          <w:szCs w:val="21"/>
          <w:lang w:eastAsia="ru-RU"/>
        </w:rPr>
        <w:br/>
        <w:t>И.И.КОВАЛЕВ</w:t>
      </w: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pStyle w:val="ConsPlusNormal"/>
        <w:jc w:val="right"/>
        <w:outlineLvl w:val="0"/>
        <w:rPr>
          <w:rFonts w:ascii="Times New Roman" w:hAnsi="Times New Roman" w:cs="Times New Roman"/>
        </w:rPr>
      </w:pPr>
    </w:p>
    <w:p w:rsidR="004158EA" w:rsidRDefault="004158EA">
      <w:pPr>
        <w:rPr>
          <w:rFonts w:ascii="Times New Roman" w:eastAsia="Times New Roman" w:hAnsi="Times New Roman" w:cs="Times New Roman"/>
          <w:szCs w:val="20"/>
          <w:lang w:eastAsia="ru-RU"/>
        </w:rPr>
      </w:pPr>
      <w:r>
        <w:rPr>
          <w:rFonts w:ascii="Times New Roman" w:hAnsi="Times New Roman" w:cs="Times New Roman"/>
        </w:rPr>
        <w:br w:type="page"/>
      </w:r>
    </w:p>
    <w:p w:rsidR="00C66BF6" w:rsidRPr="00C66BF6" w:rsidRDefault="00C66BF6">
      <w:pPr>
        <w:pStyle w:val="ConsPlusNormal"/>
        <w:jc w:val="right"/>
        <w:outlineLvl w:val="0"/>
        <w:rPr>
          <w:rFonts w:ascii="Times New Roman" w:hAnsi="Times New Roman" w:cs="Times New Roman"/>
        </w:rPr>
      </w:pPr>
      <w:r w:rsidRPr="00C66BF6">
        <w:rPr>
          <w:rFonts w:ascii="Times New Roman" w:hAnsi="Times New Roman" w:cs="Times New Roman"/>
        </w:rPr>
        <w:lastRenderedPageBreak/>
        <w:t>Утверждена</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постановлением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Правительства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 xml:space="preserve">от 27 декабря 2016 г. </w:t>
      </w:r>
      <w:r>
        <w:rPr>
          <w:rFonts w:ascii="Times New Roman" w:hAnsi="Times New Roman" w:cs="Times New Roman"/>
        </w:rPr>
        <w:t>№</w:t>
      </w:r>
      <w:r w:rsidRPr="00C66BF6">
        <w:rPr>
          <w:rFonts w:ascii="Times New Roman" w:hAnsi="Times New Roman" w:cs="Times New Roman"/>
        </w:rPr>
        <w:t xml:space="preserve"> 551-п</w:t>
      </w:r>
    </w:p>
    <w:p w:rsidR="00C66BF6" w:rsidRPr="00C66BF6" w:rsidRDefault="00C66BF6">
      <w:pPr>
        <w:pStyle w:val="ConsPlusNormal"/>
        <w:jc w:val="both"/>
        <w:rPr>
          <w:rFonts w:ascii="Times New Roman" w:hAnsi="Times New Roman" w:cs="Times New Roman"/>
        </w:rPr>
      </w:pPr>
    </w:p>
    <w:p w:rsidR="00C66BF6" w:rsidRPr="00C66BF6" w:rsidRDefault="0000157D">
      <w:pPr>
        <w:pStyle w:val="ConsPlusTitle"/>
        <w:jc w:val="center"/>
        <w:rPr>
          <w:rFonts w:ascii="Times New Roman" w:hAnsi="Times New Roman" w:cs="Times New Roman"/>
        </w:rPr>
      </w:pPr>
      <w:bookmarkStart w:id="0" w:name="P32"/>
      <w:bookmarkEnd w:id="0"/>
      <w:r w:rsidRPr="00C66BF6">
        <w:rPr>
          <w:rFonts w:ascii="Times New Roman" w:hAnsi="Times New Roman" w:cs="Times New Roman"/>
        </w:rPr>
        <w:t>ТЕРРИТОРИАЛЬНАЯ ПРОГРАММА</w:t>
      </w:r>
    </w:p>
    <w:p w:rsidR="00C66BF6" w:rsidRPr="00C66BF6" w:rsidRDefault="0000157D">
      <w:pPr>
        <w:pStyle w:val="ConsPlusTitle"/>
        <w:jc w:val="center"/>
        <w:rPr>
          <w:rFonts w:ascii="Times New Roman" w:hAnsi="Times New Roman" w:cs="Times New Roman"/>
        </w:rPr>
      </w:pPr>
      <w:r w:rsidRPr="00C66BF6">
        <w:rPr>
          <w:rFonts w:ascii="Times New Roman" w:hAnsi="Times New Roman" w:cs="Times New Roman"/>
        </w:rPr>
        <w:t xml:space="preserve">ГОСУДАРСТВЕННЫХ ГАРАНТИЙ БЕСПЛАТНОГО </w:t>
      </w:r>
      <w:r w:rsidR="00C66BF6" w:rsidRPr="00C66BF6">
        <w:rPr>
          <w:rFonts w:ascii="Times New Roman" w:hAnsi="Times New Roman" w:cs="Times New Roman"/>
        </w:rPr>
        <w:t>ОКАЗАНИЯ ГРАЖДАНАМ</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МЕДИЦИНСКОЙ ПОМОЩИ НА ТЕРРИТОРИИ СТАВРО</w:t>
      </w:r>
      <w:bookmarkStart w:id="1" w:name="_GoBack"/>
      <w:bookmarkEnd w:id="1"/>
      <w:r w:rsidRPr="00C66BF6">
        <w:rPr>
          <w:rFonts w:ascii="Times New Roman" w:hAnsi="Times New Roman" w:cs="Times New Roman"/>
        </w:rPr>
        <w:t>ПОЛЬСКОГО КРАЯ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2017 ГОД 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r w:rsidRPr="00C66BF6">
        <w:rPr>
          <w:rFonts w:ascii="Times New Roman" w:hAnsi="Times New Roman" w:cs="Times New Roman"/>
        </w:rPr>
        <w:t>I. Общие положения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разработана в соответствии с </w:t>
      </w:r>
      <w:hyperlink r:id="rId4"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Российской Федерации от 19 декабря 2016 г. </w:t>
      </w:r>
      <w:r>
        <w:rPr>
          <w:rFonts w:ascii="Times New Roman" w:hAnsi="Times New Roman" w:cs="Times New Roman"/>
        </w:rPr>
        <w:t>№</w:t>
      </w:r>
      <w:r w:rsidRPr="00C66BF6">
        <w:rPr>
          <w:rFonts w:ascii="Times New Roman" w:hAnsi="Times New Roman" w:cs="Times New Roman"/>
        </w:rPr>
        <w:t xml:space="preserve"> 1403 </w:t>
      </w:r>
      <w:r>
        <w:rPr>
          <w:rFonts w:ascii="Times New Roman" w:hAnsi="Times New Roman" w:cs="Times New Roman"/>
        </w:rPr>
        <w:t>«</w:t>
      </w:r>
      <w:r w:rsidRPr="00C66BF6">
        <w:rPr>
          <w:rFonts w:ascii="Times New Roman" w:hAnsi="Times New Roman" w:cs="Times New Roman"/>
        </w:rPr>
        <w:t>О Программе государственных гарантий бесплатного оказания гражданам медицинской помощи на 2017 год и плановый период 2018 и 2019 годов</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2017 год и плановый период 2018 и 2019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Понятие </w:t>
      </w:r>
      <w:r>
        <w:rPr>
          <w:rFonts w:ascii="Times New Roman" w:hAnsi="Times New Roman" w:cs="Times New Roman"/>
        </w:rPr>
        <w:t>«</w:t>
      </w:r>
      <w:r w:rsidRPr="00C66BF6">
        <w:rPr>
          <w:rFonts w:ascii="Times New Roman" w:hAnsi="Times New Roman" w:cs="Times New Roman"/>
        </w:rPr>
        <w:t>медицинская организация</w:t>
      </w:r>
      <w:r>
        <w:rPr>
          <w:rFonts w:ascii="Times New Roman" w:hAnsi="Times New Roman" w:cs="Times New Roman"/>
        </w:rPr>
        <w:t>»</w:t>
      </w:r>
      <w:r w:rsidRPr="00C66BF6">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и </w:t>
      </w:r>
      <w:r>
        <w:rPr>
          <w:rFonts w:ascii="Times New Roman" w:hAnsi="Times New Roman" w:cs="Times New Roman"/>
        </w:rPr>
        <w:t>«</w:t>
      </w:r>
      <w:r w:rsidRPr="00C66BF6">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2" w:name="P45"/>
      <w:bookmarkEnd w:id="2"/>
      <w:r w:rsidRPr="00C66BF6">
        <w:rPr>
          <w:rFonts w:ascii="Times New Roman" w:hAnsi="Times New Roman" w:cs="Times New Roman"/>
        </w:rPr>
        <w:t>II. Перечень видов, форм и условий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оказание которой осуществляется бесплатно</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специализированная, в том числе высокотехнологичная, медицинская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паллиативная медицинская помощь, оказываемая медицинскими организациями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6BF6" w:rsidRPr="00C66BF6" w:rsidRDefault="00C66BF6">
      <w:pPr>
        <w:pStyle w:val="ConsPlusNormal"/>
        <w:pBdr>
          <w:top w:val="single" w:sz="6" w:space="0" w:color="auto"/>
        </w:pBdr>
        <w:spacing w:before="100" w:after="100"/>
        <w:jc w:val="both"/>
        <w:rPr>
          <w:rFonts w:ascii="Times New Roman" w:hAnsi="Times New Roman" w:cs="Times New Roman"/>
          <w:sz w:val="2"/>
          <w:szCs w:val="2"/>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примечание.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Приложение 10 не приводится.</w:t>
      </w:r>
    </w:p>
    <w:p w:rsidR="00C66BF6" w:rsidRPr="00C66BF6" w:rsidRDefault="00C66BF6">
      <w:pPr>
        <w:pStyle w:val="ConsPlusNormal"/>
        <w:pBdr>
          <w:top w:val="single" w:sz="6" w:space="0" w:color="auto"/>
        </w:pBdr>
        <w:spacing w:before="100" w:after="100"/>
        <w:jc w:val="both"/>
        <w:rPr>
          <w:rFonts w:ascii="Times New Roman" w:hAnsi="Times New Roman" w:cs="Times New Roman"/>
          <w:sz w:val="2"/>
          <w:szCs w:val="2"/>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являющимся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Медицинская помощь оказывается в следующих формах: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3" w:name="P75"/>
      <w:bookmarkEnd w:id="3"/>
      <w:r w:rsidRPr="00C66BF6">
        <w:rPr>
          <w:rFonts w:ascii="Times New Roman" w:hAnsi="Times New Roman" w:cs="Times New Roman"/>
        </w:rPr>
        <w:t>III. Перечень заболеваний и состояний, оказание медицинской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помощи при которых осуществляется бесплатно, и категории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граждан, оказание медицинской помощи которым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осуществляется бесплатно</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5" w:history="1">
        <w:r w:rsidRPr="00C66BF6">
          <w:rPr>
            <w:rFonts w:ascii="Times New Roman" w:hAnsi="Times New Roman" w:cs="Times New Roman"/>
          </w:rPr>
          <w:t>разделом II</w:t>
        </w:r>
      </w:hyperlink>
      <w:r w:rsidRPr="00C66BF6">
        <w:rPr>
          <w:rFonts w:ascii="Times New Roman" w:hAnsi="Times New Roman" w:cs="Times New Roman"/>
        </w:rPr>
        <w:t xml:space="preserve"> Территориальной программы при следующих заболеваниях и состояниях: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инфекционные и паразитарные болезни;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новообразования;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эндокринной системы;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расстройства питания и нарушения обмена веществ;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нервной системы;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крови, кроветворных органов;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отдельные нарушения, вовлекающие иммунный механизм;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глаза и его придаточного аппарата;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уха и сосцевидного отростка;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системы кровообращения;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органов дыхания;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мочеполовой системы;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кожи и подкожной клетчатки;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болезни костно-мышечной системы и соединительной ткани;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травмы, отравления и некоторые другие последствия воздействия внешних причин;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врожденные аномалии (пороки развития);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деформации и хромосомные нарушения;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беременность, роды, послеродовой период и аборты;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отдельные состояния, возникающие у детей в перинатальный период;</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психические расстройства и расстройства поведения;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симптомы, признаки и отклонения от нормы, не отнесенные к заболеваниям и состояниям.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обеспечение лекарственными препаратами (в соответствии с </w:t>
      </w:r>
      <w:hyperlink w:anchor="P160" w:history="1">
        <w:r w:rsidRPr="00C66BF6">
          <w:rPr>
            <w:rFonts w:ascii="Times New Roman" w:hAnsi="Times New Roman" w:cs="Times New Roman"/>
          </w:rPr>
          <w:t>разделом V</w:t>
        </w:r>
      </w:hyperlink>
      <w:r w:rsidRPr="00C66BF6">
        <w:rPr>
          <w:rFonts w:ascii="Times New Roman" w:hAnsi="Times New Roman" w:cs="Times New Roman"/>
        </w:rPr>
        <w:t xml:space="preserve">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пренатальную</w:t>
      </w:r>
      <w:proofErr w:type="spellEnd"/>
      <w:r w:rsidRPr="00C66BF6">
        <w:rPr>
          <w:rFonts w:ascii="Times New Roman" w:hAnsi="Times New Roman" w:cs="Times New Roman"/>
        </w:rPr>
        <w:t xml:space="preserve"> (дородовую) диагностику нарушений развития ребенка - беременные женщины;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неонатальный скрининг на пять наследственных и врожденных заболеваний - </w:t>
      </w:r>
      <w:r w:rsidRPr="00C66BF6">
        <w:rPr>
          <w:rFonts w:ascii="Times New Roman" w:hAnsi="Times New Roman" w:cs="Times New Roman"/>
        </w:rPr>
        <w:lastRenderedPageBreak/>
        <w:t>новорожденные дети;</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аудиологический</w:t>
      </w:r>
      <w:proofErr w:type="spellEnd"/>
      <w:r w:rsidRPr="00C66BF6">
        <w:rPr>
          <w:rFonts w:ascii="Times New Roman" w:hAnsi="Times New Roman" w:cs="Times New Roman"/>
        </w:rPr>
        <w:t xml:space="preserve"> скрининг - новорожденные дети и дети первого года жизни.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r w:rsidRPr="00C66BF6">
        <w:rPr>
          <w:rFonts w:ascii="Times New Roman" w:hAnsi="Times New Roman" w:cs="Times New Roman"/>
        </w:rPr>
        <w:t>IV. Территориальная программа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Территориальная программа ОМС является составной частью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Территориальной программы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медицинской реабилитации, осуществляемой в медицинских организациях Ставропольского края, </w:t>
      </w:r>
      <w:proofErr w:type="spellStart"/>
      <w:r w:rsidRPr="00C66BF6">
        <w:rPr>
          <w:rFonts w:ascii="Times New Roman" w:hAnsi="Times New Roman" w:cs="Times New Roman"/>
        </w:rPr>
        <w:t>аудиологическому</w:t>
      </w:r>
      <w:proofErr w:type="spellEnd"/>
      <w:r w:rsidRPr="00C66BF6">
        <w:rPr>
          <w:rFonts w:ascii="Times New Roman" w:hAnsi="Times New Roman" w:cs="Times New Roman"/>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во врачебно-физкультурных диспансерах: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w:t>
      </w:r>
      <w:proofErr w:type="spellStart"/>
      <w:r w:rsidRPr="00C66BF6">
        <w:rPr>
          <w:rFonts w:ascii="Times New Roman" w:hAnsi="Times New Roman" w:cs="Times New Roman"/>
        </w:rPr>
        <w:t>анатомофункционального</w:t>
      </w:r>
      <w:proofErr w:type="spellEnd"/>
      <w:r w:rsidRPr="00C66BF6">
        <w:rPr>
          <w:rFonts w:ascii="Times New Roman" w:hAnsi="Times New Roman" w:cs="Times New Roman"/>
        </w:rPr>
        <w:t xml:space="preserve"> состояния репродуктивной системы, страдающим сексуальной дисгармонией и психоневротическими расстройствами.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5" w:history="1">
        <w:r w:rsidRPr="00C66BF6">
          <w:rPr>
            <w:rFonts w:ascii="Times New Roman" w:hAnsi="Times New Roman" w:cs="Times New Roman"/>
          </w:rPr>
          <w:t>законом</w:t>
        </w:r>
      </w:hyperlink>
      <w:r>
        <w:rPr>
          <w:rFonts w:ascii="Times New Roman" w:hAnsi="Times New Roman" w:cs="Times New Roman"/>
        </w:rPr>
        <w:t>«</w:t>
      </w:r>
      <w:r w:rsidRPr="00C66BF6">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 w:history="1">
        <w:r w:rsidRPr="00C66BF6">
          <w:rPr>
            <w:rFonts w:ascii="Times New Roman" w:hAnsi="Times New Roman" w:cs="Times New Roman"/>
          </w:rPr>
          <w:t>статьей 76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w:t>
      </w:r>
      <w:r w:rsidRPr="00C66BF6">
        <w:rPr>
          <w:rFonts w:ascii="Times New Roman" w:hAnsi="Times New Roman" w:cs="Times New Roman"/>
        </w:rPr>
        <w:lastRenderedPageBreak/>
        <w:t>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врачам-специалистам за оказанную медицинскую помощь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При реализации Территориальной программы ОМС применяются следующие способы оплаты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медицинской помощи, оказанной в амбулаторных условиях: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7" w:history="1">
        <w:r w:rsidRPr="00C66BF6">
          <w:rPr>
            <w:rFonts w:ascii="Times New Roman" w:hAnsi="Times New Roman" w:cs="Times New Roman"/>
          </w:rPr>
          <w:t>номенклатуру</w:t>
        </w:r>
      </w:hyperlink>
      <w:r w:rsidRPr="00C66BF6">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w:t>
      </w:r>
      <w:r>
        <w:rPr>
          <w:rFonts w:ascii="Times New Roman" w:hAnsi="Times New Roman" w:cs="Times New Roman"/>
        </w:rPr>
        <w:t>№</w:t>
      </w:r>
      <w:r w:rsidRPr="00C66BF6">
        <w:rPr>
          <w:rFonts w:ascii="Times New Roman" w:hAnsi="Times New Roman" w:cs="Times New Roman"/>
        </w:rPr>
        <w:t xml:space="preserve"> 1664н </w:t>
      </w:r>
      <w:r>
        <w:rPr>
          <w:rFonts w:ascii="Times New Roman" w:hAnsi="Times New Roman" w:cs="Times New Roman"/>
        </w:rPr>
        <w:t>«</w:t>
      </w:r>
      <w:r w:rsidRPr="00C66BF6">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C66BF6">
        <w:rPr>
          <w:rFonts w:ascii="Times New Roman" w:hAnsi="Times New Roman" w:cs="Times New Roman"/>
        </w:rPr>
        <w:t>, по следующим видам медицинских услуг:</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исследование методами компьютерной томографии;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исследование методами магнитно-резонансной томографии;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исследование методами радиоизотопной диагностики;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исследование методами </w:t>
      </w:r>
      <w:proofErr w:type="spellStart"/>
      <w:r w:rsidRPr="00C66BF6">
        <w:rPr>
          <w:rFonts w:ascii="Times New Roman" w:hAnsi="Times New Roman" w:cs="Times New Roman"/>
        </w:rPr>
        <w:t>сцинтиграфии</w:t>
      </w:r>
      <w:proofErr w:type="spellEnd"/>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диализ;</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иные дорогостоящие диагностические и лечебные услуги </w:t>
      </w:r>
      <w:hyperlink w:anchor="P153" w:history="1">
        <w:r w:rsidRPr="00C66BF6">
          <w:rPr>
            <w:rFonts w:ascii="Times New Roman" w:hAnsi="Times New Roman" w:cs="Times New Roman"/>
          </w:rPr>
          <w:t>&lt;*&gt;</w:t>
        </w:r>
      </w:hyperlink>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4" w:name="P153"/>
      <w:bookmarkEnd w:id="4"/>
      <w:r w:rsidRPr="00C66BF6">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w:t>
      </w:r>
      <w:r w:rsidRPr="00C66BF6">
        <w:rPr>
          <w:rFonts w:ascii="Times New Roman" w:hAnsi="Times New Roman" w:cs="Times New Roman"/>
        </w:rPr>
        <w:lastRenderedPageBreak/>
        <w:t>соответствующих структурных подразделений, для определения показаний к госпитализации пациента осуществляется за 1 посещение.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60" w:history="1">
        <w:r w:rsidRPr="00C66BF6">
          <w:rPr>
            <w:rFonts w:ascii="Times New Roman" w:hAnsi="Times New Roman" w:cs="Times New Roman"/>
          </w:rPr>
          <w:t>разделом V</w:t>
        </w:r>
      </w:hyperlink>
      <w:r w:rsidRPr="00C66BF6">
        <w:rPr>
          <w:rFonts w:ascii="Times New Roman" w:hAnsi="Times New Roman" w:cs="Times New Roman"/>
        </w:rPr>
        <w:t xml:space="preserve">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8" w:history="1">
        <w:r w:rsidRPr="00C66BF6">
          <w:rPr>
            <w:rFonts w:ascii="Times New Roman" w:hAnsi="Times New Roman" w:cs="Times New Roman"/>
          </w:rPr>
          <w:t>разделом VI</w:t>
        </w:r>
      </w:hyperlink>
      <w:r w:rsidRPr="00C66BF6">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w:t>
      </w: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финансирования Территориальной программы ОМС в расчете на 1 застрахованное лицо (в соответствии с </w:t>
      </w:r>
      <w:hyperlink w:anchor="P241" w:history="1">
        <w:r w:rsidRPr="00C66BF6">
          <w:rPr>
            <w:rFonts w:ascii="Times New Roman" w:hAnsi="Times New Roman" w:cs="Times New Roman"/>
          </w:rPr>
          <w:t>разделом VII</w:t>
        </w:r>
      </w:hyperlink>
      <w:r w:rsidRPr="00C66BF6">
        <w:rPr>
          <w:rFonts w:ascii="Times New Roman" w:hAnsi="Times New Roman" w:cs="Times New Roman"/>
        </w:rPr>
        <w:t xml:space="preserve"> Территориальной программы), </w:t>
      </w:r>
      <w:hyperlink w:anchor="P2299" w:history="1">
        <w:r w:rsidRPr="00C66BF6">
          <w:rPr>
            <w:rFonts w:ascii="Times New Roman" w:hAnsi="Times New Roman" w:cs="Times New Roman"/>
          </w:rPr>
          <w:t>порядок и условия</w:t>
        </w:r>
      </w:hyperlink>
      <w:r w:rsidRPr="00C66BF6">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w:t>
      </w:r>
      <w:hyperlink w:anchor="P3332" w:history="1">
        <w:r w:rsidRPr="00C66BF6">
          <w:rPr>
            <w:rFonts w:ascii="Times New Roman" w:hAnsi="Times New Roman" w:cs="Times New Roman"/>
          </w:rPr>
          <w:t>целевые значения</w:t>
        </w:r>
      </w:hyperlink>
      <w:r w:rsidRPr="00C66BF6">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5" w:name="P160"/>
      <w:bookmarkEnd w:id="5"/>
      <w:r w:rsidRPr="00C66BF6">
        <w:rPr>
          <w:rFonts w:ascii="Times New Roman" w:hAnsi="Times New Roman" w:cs="Times New Roman"/>
        </w:rPr>
        <w:t>V. Финансовое обеспечение Территориальной программы</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средств ОМС оплачивается медицинская помощь, предоставляемая в соответствии с Территориальной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средств ОМС в рамках Территориальной программы ОМС согласно базовой программе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таблицу 1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5" w:history="1">
        <w:r w:rsidRPr="00C66BF6">
          <w:rPr>
            <w:rFonts w:ascii="Times New Roman" w:hAnsi="Times New Roman" w:cs="Times New Roman"/>
          </w:rPr>
          <w:t>разделе III</w:t>
        </w:r>
      </w:hyperlink>
      <w:r w:rsidRPr="00C66BF6">
        <w:rPr>
          <w:rFonts w:ascii="Times New Roman" w:hAnsi="Times New Roman" w:cs="Times New Roman"/>
        </w:rPr>
        <w:t xml:space="preserve"> Территориальной программы, медицинской реабилитации, осуществляемой в медицинских организациях Ставропольского края, </w:t>
      </w:r>
      <w:proofErr w:type="spellStart"/>
      <w:r w:rsidRPr="00C66BF6">
        <w:rPr>
          <w:rFonts w:ascii="Times New Roman" w:hAnsi="Times New Roman" w:cs="Times New Roman"/>
        </w:rPr>
        <w:t>аудиологическому</w:t>
      </w:r>
      <w:proofErr w:type="spellEnd"/>
      <w:r w:rsidRPr="00C66BF6">
        <w:rPr>
          <w:rFonts w:ascii="Times New Roman" w:hAnsi="Times New Roman" w:cs="Times New Roman"/>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таблицей 1 перечня видов высокотехнологичной медицинской помощи, являющегося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таблицей 2 </w:t>
      </w:r>
      <w:r w:rsidRPr="00C66BF6">
        <w:rPr>
          <w:rFonts w:ascii="Times New Roman" w:hAnsi="Times New Roman" w:cs="Times New Roman"/>
        </w:rPr>
        <w:lastRenderedPageBreak/>
        <w:t>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федерального бюджета осуществляется финансовое обеспечение: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таблицей 2 перечня видов высокотехнологичной медицинской помощи за счет дотаций федеральному бюджету в соответствии с федеральным </w:t>
      </w:r>
      <w:hyperlink r:id="rId8" w:history="1">
        <w:r w:rsidRPr="00C66BF6">
          <w:rPr>
            <w:rFonts w:ascii="Times New Roman" w:hAnsi="Times New Roman" w:cs="Times New Roman"/>
          </w:rPr>
          <w:t>законом</w:t>
        </w:r>
      </w:hyperlink>
      <w:r w:rsidRPr="00C66BF6">
        <w:rPr>
          <w:rFonts w:ascii="Times New Roman" w:hAnsi="Times New Roman" w:cs="Times New Roman"/>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C66BF6">
        <w:rPr>
          <w:rFonts w:ascii="Times New Roman" w:hAnsi="Times New Roman" w:cs="Times New Roman"/>
        </w:rPr>
        <w:t>софинансирование</w:t>
      </w:r>
      <w:proofErr w:type="spellEnd"/>
      <w:r w:rsidRPr="00C66BF6">
        <w:rPr>
          <w:rFonts w:ascii="Times New Roman" w:hAnsi="Times New Roman" w:cs="Times New Roman"/>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лечения граждан Российской Федерации за пределами территории Российской Федерации, направляемых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rsidRPr="00C66BF6">
        <w:rPr>
          <w:rFonts w:ascii="Times New Roman" w:hAnsi="Times New Roman" w:cs="Times New Roman"/>
        </w:rPr>
        <w:t>муковисцидозом</w:t>
      </w:r>
      <w:proofErr w:type="spellEnd"/>
      <w:r w:rsidRPr="00C66BF6">
        <w:rPr>
          <w:rFonts w:ascii="Times New Roman" w:hAnsi="Times New Roman" w:cs="Times New Roman"/>
        </w:rPr>
        <w:t>,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предоставления  в  установленном  порядке  бюджету Ставропольского края</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субвенций   на   оказание   государственной   социальной  помощи  </w:t>
      </w:r>
      <w:proofErr w:type="gramStart"/>
      <w:r w:rsidRPr="00C66BF6">
        <w:rPr>
          <w:rFonts w:ascii="Times New Roman" w:hAnsi="Times New Roman" w:cs="Times New Roman"/>
        </w:rPr>
        <w:t>отдельным</w:t>
      </w:r>
      <w:proofErr w:type="gramEnd"/>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категориям  граждан  в  виде  набора  социальных  услуг в части обеспечения</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необходимыми  лекарственными  препаратами,  медицинскими изделиями, а также</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специализированными  продуктами  лечебного  питания  для  детей-инвалидов </w:t>
      </w:r>
      <w:proofErr w:type="gramStart"/>
      <w:r w:rsidRPr="00C66BF6">
        <w:rPr>
          <w:rFonts w:ascii="Times New Roman" w:hAnsi="Times New Roman" w:cs="Times New Roman"/>
        </w:rPr>
        <w:t>в</w:t>
      </w:r>
      <w:proofErr w:type="gramEnd"/>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                                                  2</w:t>
      </w:r>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 xml:space="preserve">соответствии   с   </w:t>
      </w:r>
      <w:hyperlink r:id="rId9" w:history="1">
        <w:r w:rsidRPr="00C66BF6">
          <w:rPr>
            <w:rFonts w:ascii="Times New Roman" w:hAnsi="Times New Roman" w:cs="Times New Roman"/>
          </w:rPr>
          <w:t>пунктом   1   части  1 статьи 6</w:t>
        </w:r>
      </w:hyperlink>
      <w:r w:rsidRPr="00C66BF6">
        <w:rPr>
          <w:rFonts w:ascii="Times New Roman" w:hAnsi="Times New Roman" w:cs="Times New Roman"/>
        </w:rPr>
        <w:t xml:space="preserve">   Федерального закона </w:t>
      </w:r>
      <w:r>
        <w:rPr>
          <w:rFonts w:ascii="Times New Roman" w:hAnsi="Times New Roman" w:cs="Times New Roman"/>
        </w:rPr>
        <w:t>«</w:t>
      </w:r>
      <w:proofErr w:type="gramStart"/>
      <w:r w:rsidRPr="00C66BF6">
        <w:rPr>
          <w:rFonts w:ascii="Times New Roman" w:hAnsi="Times New Roman" w:cs="Times New Roman"/>
        </w:rPr>
        <w:t>О</w:t>
      </w:r>
      <w:proofErr w:type="gramEnd"/>
    </w:p>
    <w:p w:rsidR="00C66BF6" w:rsidRPr="00C66BF6" w:rsidRDefault="00C66BF6">
      <w:pPr>
        <w:pStyle w:val="ConsPlusNonformat"/>
        <w:jc w:val="both"/>
        <w:rPr>
          <w:rFonts w:ascii="Times New Roman" w:hAnsi="Times New Roman" w:cs="Times New Roman"/>
        </w:rPr>
      </w:pPr>
      <w:r w:rsidRPr="00C66BF6">
        <w:rPr>
          <w:rFonts w:ascii="Times New Roman" w:hAnsi="Times New Roman" w:cs="Times New Roman"/>
        </w:rPr>
        <w:t>государственной социальной помощи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мероприятий, предусмотренных национальным календарем профилактических прививок в рамках </w:t>
      </w:r>
      <w:hyperlink r:id="rId10" w:history="1">
        <w:r w:rsidRPr="00C66BF6">
          <w:rPr>
            <w:rFonts w:ascii="Times New Roman" w:hAnsi="Times New Roman" w:cs="Times New Roman"/>
          </w:rPr>
          <w:t>подпрограммы 1</w:t>
        </w:r>
      </w:hyperlink>
      <w:r>
        <w:rPr>
          <w:rFonts w:ascii="Times New Roman" w:hAnsi="Times New Roman" w:cs="Times New Roman"/>
        </w:rPr>
        <w:t>«</w:t>
      </w:r>
      <w:r w:rsidRPr="00C66BF6">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C66BF6">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C66BF6">
        <w:rPr>
          <w:rFonts w:ascii="Times New Roman" w:hAnsi="Times New Roman" w:cs="Times New Roman"/>
        </w:rPr>
        <w:t>Развитие здравоохранения</w:t>
      </w:r>
      <w:r>
        <w:rPr>
          <w:rFonts w:ascii="Times New Roman" w:hAnsi="Times New Roman" w:cs="Times New Roman"/>
        </w:rPr>
        <w:t>»</w:t>
      </w:r>
      <w:r w:rsidRPr="00C66BF6">
        <w:rPr>
          <w:rFonts w:ascii="Times New Roman" w:hAnsi="Times New Roman" w:cs="Times New Roman"/>
        </w:rPr>
        <w:t xml:space="preserve">, утвержденной постановлением Правительства Российской Федерации от 15 апреля 2014 г. </w:t>
      </w:r>
      <w:r>
        <w:rPr>
          <w:rFonts w:ascii="Times New Roman" w:hAnsi="Times New Roman" w:cs="Times New Roman"/>
        </w:rPr>
        <w:t>№</w:t>
      </w:r>
      <w:r w:rsidRPr="00C66BF6">
        <w:rPr>
          <w:rFonts w:ascii="Times New Roman" w:hAnsi="Times New Roman" w:cs="Times New Roman"/>
        </w:rPr>
        <w:t xml:space="preserve"> 294 </w:t>
      </w:r>
      <w:r>
        <w:rPr>
          <w:rFonts w:ascii="Times New Roman" w:hAnsi="Times New Roman" w:cs="Times New Roman"/>
        </w:rPr>
        <w:t>«</w:t>
      </w:r>
      <w:r w:rsidRPr="00C66BF6">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C66BF6">
        <w:rPr>
          <w:rFonts w:ascii="Times New Roman" w:hAnsi="Times New Roman" w:cs="Times New Roman"/>
        </w:rPr>
        <w:t>Развитие здравоохранения</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w:t>
      </w:r>
      <w:proofErr w:type="spellStart"/>
      <w:r w:rsidRPr="00C66BF6">
        <w:rPr>
          <w:rFonts w:ascii="Times New Roman" w:hAnsi="Times New Roman" w:cs="Times New Roman"/>
        </w:rPr>
        <w:t>психоактивных</w:t>
      </w:r>
      <w:proofErr w:type="spellEnd"/>
      <w:r w:rsidRPr="00C66BF6">
        <w:rPr>
          <w:rFonts w:ascii="Times New Roman" w:hAnsi="Times New Roman" w:cs="Times New Roman"/>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таблицей 2 перечня видов высокотехнологичной медицинской помощи, являющегося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бюджетных ассигнований бюджета Ставропольского края осуществляется: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C66BF6">
        <w:rPr>
          <w:rFonts w:ascii="Times New Roman" w:hAnsi="Times New Roman" w:cs="Times New Roman"/>
        </w:rPr>
        <w:t>жизнеугрожающих</w:t>
      </w:r>
      <w:proofErr w:type="spellEnd"/>
      <w:r w:rsidRPr="00C66BF6">
        <w:rPr>
          <w:rFonts w:ascii="Times New Roman" w:hAnsi="Times New Roman" w:cs="Times New Roman"/>
        </w:rPr>
        <w:t xml:space="preserve"> и хронических прогрессирующих редких (</w:t>
      </w:r>
      <w:proofErr w:type="spellStart"/>
      <w:r w:rsidRPr="00C66BF6">
        <w:rPr>
          <w:rFonts w:ascii="Times New Roman" w:hAnsi="Times New Roman" w:cs="Times New Roman"/>
        </w:rPr>
        <w:t>орфанных</w:t>
      </w:r>
      <w:proofErr w:type="spellEnd"/>
      <w:r w:rsidRPr="00C66BF6">
        <w:rPr>
          <w:rFonts w:ascii="Times New Roman" w:hAnsi="Times New Roman" w:cs="Times New Roman"/>
        </w:rPr>
        <w:t>)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3652" w:history="1">
        <w:r w:rsidRPr="00C66BF6">
          <w:rPr>
            <w:rFonts w:ascii="Times New Roman" w:hAnsi="Times New Roman" w:cs="Times New Roman"/>
          </w:rPr>
          <w:t>перечнем</w:t>
        </w:r>
      </w:hyperlink>
      <w:r w:rsidRPr="00C66BF6">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пренатальная</w:t>
      </w:r>
      <w:proofErr w:type="spellEnd"/>
      <w:r w:rsidRPr="00C66BF6">
        <w:rPr>
          <w:rFonts w:ascii="Times New Roman" w:hAnsi="Times New Roman" w:cs="Times New Roman"/>
        </w:rP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w:t>
      </w:r>
      <w:proofErr w:type="spellStart"/>
      <w:r w:rsidRPr="00C66BF6">
        <w:rPr>
          <w:rFonts w:ascii="Times New Roman" w:hAnsi="Times New Roman" w:cs="Times New Roman"/>
        </w:rPr>
        <w:t>медикогенетических</w:t>
      </w:r>
      <w:proofErr w:type="spellEnd"/>
      <w:r w:rsidRPr="00C66BF6">
        <w:rPr>
          <w:rFonts w:ascii="Times New Roman" w:hAnsi="Times New Roman" w:cs="Times New Roman"/>
        </w:rPr>
        <w:t xml:space="preserve"> исследований в соответствующих структурных подразделениях медицинских организаций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w:t>
      </w:r>
      <w:proofErr w:type="spellStart"/>
      <w:r w:rsidRPr="00C66BF6">
        <w:rPr>
          <w:rFonts w:ascii="Times New Roman" w:hAnsi="Times New Roman" w:cs="Times New Roman"/>
        </w:rPr>
        <w:t>психоактивных</w:t>
      </w:r>
      <w:proofErr w:type="spellEnd"/>
      <w:r w:rsidRPr="00C66BF6">
        <w:rPr>
          <w:rFonts w:ascii="Times New Roman" w:hAnsi="Times New Roman" w:cs="Times New Roman"/>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6" w:name="P208"/>
      <w:bookmarkEnd w:id="6"/>
      <w:r w:rsidRPr="00C66BF6">
        <w:rPr>
          <w:rFonts w:ascii="Times New Roman" w:hAnsi="Times New Roman" w:cs="Times New Roman"/>
        </w:rPr>
        <w:t>VI. Нормативы объема медицинской помощи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w:t>
      </w:r>
      <w:proofErr w:type="spellStart"/>
      <w:r w:rsidRPr="00C66BF6">
        <w:rPr>
          <w:rFonts w:ascii="Times New Roman" w:hAnsi="Times New Roman" w:cs="Times New Roman"/>
        </w:rPr>
        <w:t>подушевых</w:t>
      </w:r>
      <w:proofErr w:type="spellEnd"/>
      <w:r w:rsidRPr="00C66BF6">
        <w:rPr>
          <w:rFonts w:ascii="Times New Roman" w:hAnsi="Times New Roman" w:cs="Times New Roman"/>
        </w:rPr>
        <w:t xml:space="preserve"> нормативов финансового обеспечения, предусмотренных Территориальной программой, и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2017 - 2019 годы - 0,300 вызова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2017 - 2019 годы - 0,020 вызова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2017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- 0,306 посещения на 1 жителя, на 2018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 на 2019 год в рамках Территориальной программы ОМС - 2,387 посещения на 1 застрахованное лицо, в том числе в рамках базовой программы ОМС - 2,378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- 0,307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2017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2018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 на 2019 год в рамках Территориальной программы ОМС - 1,984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- 0,182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2017 год - 0,356 посещения на 1 застрахованное лицо, на 2018 год - 0,467 посещения на 1 застрахованное лицо, на 2019 год - 0,467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для медицинской помощи в условиях дневных стационаров в рамках Территориальной программы ОМС на 2017 - 2019 годы - 0,060 случая лечения на 1 застрахованное лицо, за счет бюджетных ассигнований бюджета Ставропольского края на 2017 - 2019 годы - 0,002 случая </w:t>
      </w:r>
      <w:r w:rsidRPr="00C66BF6">
        <w:rPr>
          <w:rFonts w:ascii="Times New Roman" w:hAnsi="Times New Roman" w:cs="Times New Roman"/>
        </w:rPr>
        <w:lastRenderedPageBreak/>
        <w:t>лечения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для специализированной медицинской помощи в стационарных условиях на 2017 год в рамках Территориальной программы ОМС - 0,17528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 на 2018 год в рамках Территориальной программы ОМС - 0,17309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 на 2019 год в рамках Территориальной программы ОМС - 0,17307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и реабилитационных отделениях медицинских организаций в рамках Территориальной программы ОМС - 0,043 койко-дня на 1 застрахованное лицо, за счет бюджетных ассигнований бюджета Ставропольского края - 0,013 случая госпитализации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2017 - 2019 годы - 0,016 койко-дня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2017 - 2019 годы в расчете на 1 жителя составляет 0,0027 случая госпитализации.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Дифференцированные нормативы объема медицинской помощи с учетом этапов оказания медицинской помощи на 2017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- 0,130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- 0,063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w:t>
      </w:r>
      <w:r w:rsidRPr="00C66BF6">
        <w:rPr>
          <w:rFonts w:ascii="Times New Roman" w:hAnsi="Times New Roman" w:cs="Times New Roman"/>
        </w:rPr>
        <w:lastRenderedPageBreak/>
        <w:t>бюджетных ассигнований бюджета Ставропольского края - 0,118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- 0,272 посещения на 1 застрахованное лицо; на втором этапе оказания медицинской помощи - 0,053 посещения на 1 застрахованное лицо; на третьем этапе оказания медицинской помощи - 0,031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- 0,05422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- 0,05357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- 0,06749 случая госпитализации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Дифференцированные нормативы объема медицинской помощи с учетом этапов оказания медицинской помощи на 2018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- 0,131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- 0,176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- 0,065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- 0,116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w:t>
      </w:r>
      <w:r w:rsidRPr="00C66BF6">
        <w:rPr>
          <w:rFonts w:ascii="Times New Roman" w:hAnsi="Times New Roman" w:cs="Times New Roman"/>
        </w:rPr>
        <w:lastRenderedPageBreak/>
        <w:t>посещения на 1 застрахованное лицо; на третьем этапе оказания медицинской помощи - 0,037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лечения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- 0,05354 случая госпитализации на 1 застрахованное лицо, за счет бюджетных ассигнований бюджета Ставропольского края - 0,001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- 0,06665 случая госпитализации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- 1,697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- 0,132 посещения на 1 жителя; на втором этапе оказания медицинской помощи в рамках Территориальной программы ОМС - 0,499 посещения на 1 застрахованное лицо; на третьем этапе оказания медицинской помощи: в рамках Территориальной программы ОМС - 0,191 посещения на 1 застрахованное лицо, за счет бюджетных ассигнований бюджета Ставропольского края - 0,175 посещения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1,486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- 0,066 обращения на 1 жителя; на втором этапе оказания медицинской помощи: в рамках Территориальной программы ОМС - 0,337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- 0,115 обращения на 1 жителя; на третьем этапе оказания медицинской помощи: в рамках Территориальной программы ОМС - 0,161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Ставропольского края - 0,001 обращения на 1 жителя;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- 0,356 посещения на 1 застрахованное лицо; на втором этапе оказания медицинской помощи - 0,074 посещения на 1 застрахованное лицо; на третьем этапе оказания медицинской помощи - 0,037 посещения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для медицинской помощи в условиях дневных стационаров на первом этапе оказания медицинской помощи в рамках Территориальной программы ОМС - 0,040 случая лечения на 1 застрахованное лицо; на втором этапе оказания медицинской помощи: в рамках Территориальной программы ОМС - 0,010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- 0,010 случая </w:t>
      </w:r>
      <w:r w:rsidRPr="00C66BF6">
        <w:rPr>
          <w:rFonts w:ascii="Times New Roman" w:hAnsi="Times New Roman" w:cs="Times New Roman"/>
        </w:rPr>
        <w:lastRenderedPageBreak/>
        <w:t>лечения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- 0,05353 случая госпитализации на 1 застрахованное лицо, за счет бюджетных ассигнований бюджета Ставропольского края - 0, 001 случая госпитализации на 1 жителя; на втором этапе оказания медицинской помощи: в рамках Территориальной программы ОМС - 0,05290 случая госпитализации на 1 застрахованное лицо, за счет бюджетных ассигнований бюджета Ставропольского края - 0,012 случая госпитализации на 1 жителя; на третьем этапе оказания медицинской помощи в рамках Территориальной программы ОМС - 0,06664 случая госпитализации на 1 застрахованное лицо.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bookmarkStart w:id="7" w:name="P241"/>
      <w:bookmarkEnd w:id="7"/>
      <w:r w:rsidRPr="00C66BF6">
        <w:rPr>
          <w:rFonts w:ascii="Times New Roman" w:hAnsi="Times New Roman" w:cs="Times New Roman"/>
        </w:rPr>
        <w:t>VII. Нормативы финансовых затрат на единицу объема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медицинской помощи, </w:t>
      </w: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финансирования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2017 год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- 2334,36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- 1823,10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- 404,70 рубля, за счет средств ОМС - 377,02 рубля, в том числе в рамках базовой программы ОМС - 377,00 рубля, дополнительно к базовой программе ОМС - 382,36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- 1173,90 рубля, за счет средств ОМС - 1059,86 рубля, в том числе в рамках базовой программы ОМС - 1056,10 рубля, дополнительно к базовой программе ОМС - 2762,25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- 482,60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лечения в условиях дневных стационаров за счет средств бюджета Ставропольского края - 11981,80 рубля, за счет средств ОМС - 11942,90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- 69415,40 рубля, за счет средств ОМС - 24322,20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и реабилитационных отделениях медицинских организаций Ставропольского края за счет средств ОМС - 1657,30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- 1860,20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2018 год - 2399,56 рубля, на 2019 год - 2454,30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на 1 вызов скорой медицинской помощи вне медицинской организации Ставропольского края, включая медицинскую эвакуацию, за счет средств ОМС на 2018 год - 2076,10 рубля, на 2019 год - 2155,00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- 404,70 рубля, на 2019 год - 404,70 рубля, за счет средств ОМС на 2018 год - 438,38 рубля, в том числе в рамках базовой программы ОМС - 438,60 рубля, дополнительно к базовой программе ОМС - 382,36 рубля, на 2019 год - 457,60 рубля, в том числе в рамках базовой программы ОМС - 457,90 рубля, дополнительно к базовой программе ОМС - 382,36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2018 год - 1173,90 рубля, на 2019 год - 1173,90 рубля, за счет средств ОМС на 2018 год - 1232,18 рубля, в том числе в рамках базовой программы ОМС - 1228,80 рубля, дополнительно к базовой программе ОМС - 2762,25 рубля, на 2019 год - 1284,47 рубля, в том числе в рамках базовой программы ОМС - 1281,20 рубля, дополнительно к базовой программе ОМС - 2762,25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2018 год - 561,40 рубля, на 2019 год - 586,70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лечения в условиях дневных стационаров за счет средств бюджета Ставропольского края на 2018 год - 11981,80 рубля, на 2019 год - 11981,80 рубля, за счет средств ОМС на 2018 год - 13668,00 рубля, на 2019 год - 14400,90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2018 год - 69415,40 рубля, на 2019 год - 69415,40 рубля, за счет средств ОМС на 2018 год - 28824,90 рубля, на 2019 год - 30611,80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6BF6">
        <w:rPr>
          <w:rFonts w:ascii="Times New Roman" w:hAnsi="Times New Roman" w:cs="Times New Roman"/>
        </w:rPr>
        <w:t>Медицинская реабилитация</w:t>
      </w:r>
      <w:r>
        <w:rPr>
          <w:rFonts w:ascii="Times New Roman" w:hAnsi="Times New Roman" w:cs="Times New Roman"/>
        </w:rPr>
        <w:t>»</w:t>
      </w:r>
      <w:r w:rsidRPr="00C66BF6">
        <w:rPr>
          <w:rFonts w:ascii="Times New Roman" w:hAnsi="Times New Roman" w:cs="Times New Roman"/>
        </w:rPr>
        <w:t>, и реабилитационных отделениях медицинских организаций Ставропольского края за счет средств ОМС на 2018 год - 1942,30 рубля, на 2019 год - 2042,60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2018 год - 1860,20 рубля, на 2019 год - 1860,20 рубля.</w:t>
      </w:r>
    </w:p>
    <w:p w:rsidR="00C66BF6" w:rsidRPr="00C66BF6" w:rsidRDefault="00C66BF6">
      <w:pPr>
        <w:pStyle w:val="ConsPlusNormal"/>
        <w:ind w:firstLine="540"/>
        <w:jc w:val="both"/>
        <w:rPr>
          <w:rFonts w:ascii="Times New Roman" w:hAnsi="Times New Roman" w:cs="Times New Roman"/>
        </w:rPr>
      </w:pP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финансирования, предусмотренные Территориальной программой (без учета расходов федерального бюджета), составляют: 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2017 году - 1632,74 рубля, в 2018 году - 1516,75 рубля, в 2019 году - 1517,72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2017 году - 8785,51 рубля, в 2018 году - 10286,19 рубля, в 2019 году - 10830,16 рубля.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1"/>
        <w:rPr>
          <w:rFonts w:ascii="Times New Roman" w:hAnsi="Times New Roman" w:cs="Times New Roman"/>
        </w:rPr>
      </w:pPr>
      <w:r w:rsidRPr="00C66BF6">
        <w:rPr>
          <w:rFonts w:ascii="Times New Roman" w:hAnsi="Times New Roman" w:cs="Times New Roman"/>
        </w:rPr>
        <w:t>VIII. Структура Территориальной программы</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 основные принципы ее формирования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Территориальная программа, включающая Территориальную программу ОМС, включает в себя:</w:t>
      </w:r>
    </w:p>
    <w:p w:rsidR="00C66BF6" w:rsidRPr="00C66BF6" w:rsidRDefault="001C4E44">
      <w:pPr>
        <w:pStyle w:val="ConsPlusNormal"/>
        <w:ind w:firstLine="540"/>
        <w:jc w:val="both"/>
        <w:rPr>
          <w:rFonts w:ascii="Times New Roman" w:hAnsi="Times New Roman" w:cs="Times New Roman"/>
        </w:rPr>
      </w:pPr>
      <w:hyperlink w:anchor="P319" w:history="1">
        <w:r w:rsidR="00C66BF6" w:rsidRPr="00C66BF6">
          <w:rPr>
            <w:rFonts w:ascii="Times New Roman" w:hAnsi="Times New Roman" w:cs="Times New Roman"/>
          </w:rPr>
          <w:t>утвержденную стоимость</w:t>
        </w:r>
      </w:hyperlink>
      <w:r w:rsidR="00C66BF6" w:rsidRPr="00C66BF6">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444" w:history="1">
        <w:r w:rsidR="00C66BF6" w:rsidRPr="00C66BF6">
          <w:rPr>
            <w:rFonts w:ascii="Times New Roman" w:hAnsi="Times New Roman" w:cs="Times New Roman"/>
          </w:rPr>
          <w:t>утвержденную стоимость</w:t>
        </w:r>
      </w:hyperlink>
      <w:r w:rsidR="00C66BF6" w:rsidRPr="00C66BF6">
        <w:rPr>
          <w:rFonts w:ascii="Times New Roman" w:hAnsi="Times New Roman" w:cs="Times New Roman"/>
        </w:rPr>
        <w:t xml:space="preserve"> Территориальной программы по условиям ее оказания согласно приложению 2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2299" w:history="1">
        <w:r w:rsidR="00C66BF6" w:rsidRPr="00C66BF6">
          <w:rPr>
            <w:rFonts w:ascii="Times New Roman" w:hAnsi="Times New Roman" w:cs="Times New Roman"/>
          </w:rPr>
          <w:t>порядок и условия</w:t>
        </w:r>
      </w:hyperlink>
      <w:r w:rsidR="00C66BF6" w:rsidRPr="00C66BF6">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2485"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2531"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3332" w:history="1">
        <w:r w:rsidR="00C66BF6" w:rsidRPr="00C66BF6">
          <w:rPr>
            <w:rFonts w:ascii="Times New Roman" w:hAnsi="Times New Roman" w:cs="Times New Roman"/>
          </w:rPr>
          <w:t>целевые значения</w:t>
        </w:r>
      </w:hyperlink>
      <w:r w:rsidR="00C66BF6" w:rsidRPr="00C66BF6">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3652"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3764" w:history="1">
        <w:r w:rsidR="00C66BF6" w:rsidRPr="00C66BF6">
          <w:rPr>
            <w:rFonts w:ascii="Times New Roman" w:hAnsi="Times New Roman" w:cs="Times New Roman"/>
          </w:rPr>
          <w:t>перечень</w:t>
        </w:r>
      </w:hyperlink>
      <w:r w:rsidR="00C66BF6" w:rsidRPr="00C66BF6">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w:t>
      </w:r>
      <w:proofErr w:type="spellStart"/>
      <w:r w:rsidR="00C66BF6" w:rsidRPr="00C66BF6">
        <w:rPr>
          <w:rFonts w:ascii="Times New Roman" w:hAnsi="Times New Roman" w:cs="Times New Roman"/>
        </w:rPr>
        <w:t>жизнеугрожающими</w:t>
      </w:r>
      <w:proofErr w:type="spellEnd"/>
      <w:r w:rsidR="00C66BF6" w:rsidRPr="00C66BF6">
        <w:rPr>
          <w:rFonts w:ascii="Times New Roman" w:hAnsi="Times New Roman" w:cs="Times New Roman"/>
        </w:rPr>
        <w:t xml:space="preserve"> и хроническими прогрессирующими редкими (</w:t>
      </w:r>
      <w:proofErr w:type="spellStart"/>
      <w:r w:rsidR="00C66BF6" w:rsidRPr="00C66BF6">
        <w:rPr>
          <w:rFonts w:ascii="Times New Roman" w:hAnsi="Times New Roman" w:cs="Times New Roman"/>
        </w:rPr>
        <w:t>орфанными</w:t>
      </w:r>
      <w:proofErr w:type="spellEnd"/>
      <w:r w:rsidR="00C66BF6" w:rsidRPr="00C66BF6">
        <w:rPr>
          <w:rFonts w:ascii="Times New Roman" w:hAnsi="Times New Roman" w:cs="Times New Roman"/>
        </w:rPr>
        <w:t>)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C66BF6" w:rsidRPr="00C66BF6" w:rsidRDefault="001C4E44">
      <w:pPr>
        <w:pStyle w:val="ConsPlusNormal"/>
        <w:ind w:firstLine="540"/>
        <w:jc w:val="both"/>
        <w:rPr>
          <w:rFonts w:ascii="Times New Roman" w:hAnsi="Times New Roman" w:cs="Times New Roman"/>
        </w:rPr>
      </w:pPr>
      <w:hyperlink w:anchor="P3930" w:history="1">
        <w:r w:rsidR="00C66BF6" w:rsidRPr="00C66BF6">
          <w:rPr>
            <w:rFonts w:ascii="Times New Roman" w:hAnsi="Times New Roman" w:cs="Times New Roman"/>
          </w:rPr>
          <w:t>порядок</w:t>
        </w:r>
      </w:hyperlink>
      <w:r w:rsidR="00C66BF6" w:rsidRPr="00C66BF6">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перечень видов высокотехнологичной медицинской помощи согласно приложению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условия оказания медицинской помощи, предоставляемой в дополнение к базовой программе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формировании Территориальной программы учтены: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особенности половозрастного состава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руководитель структурного подразделения медицинской организации Ставропольского края, руководитель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страховая медицинская организация Ставропольского края, включая своего страхового представителя;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министерство здравоохранения Ставропольского края, Территориальный орган Федеральной службы по надзору в сфере здравоохранения по Ставропольскому краю, Территориальный фонд обязательного медицинского страхования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общественные организации, включая общественный Совет по здравоохранению при министерстве здравоохранения Ставропольского края, Общественный совет по защите прав пациентов при Территориальном органе Федеральной службы по надзору в сфере здравоохранения по Ставропольскому краю, профессиональные некоммерческие медицинские и </w:t>
      </w:r>
      <w:proofErr w:type="spellStart"/>
      <w:r w:rsidRPr="00C66BF6">
        <w:rPr>
          <w:rFonts w:ascii="Times New Roman" w:hAnsi="Times New Roman" w:cs="Times New Roman"/>
        </w:rPr>
        <w:t>пациентские</w:t>
      </w:r>
      <w:proofErr w:type="spellEnd"/>
      <w:r w:rsidRPr="00C66BF6">
        <w:rPr>
          <w:rFonts w:ascii="Times New Roman" w:hAnsi="Times New Roman" w:cs="Times New Roman"/>
        </w:rPr>
        <w:t xml:space="preserve"> организации.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1</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rPr>
          <w:rFonts w:ascii="Times New Roman" w:hAnsi="Times New Roman" w:cs="Times New Roman"/>
        </w:rPr>
      </w:pPr>
      <w:bookmarkStart w:id="8" w:name="P319"/>
      <w:bookmarkEnd w:id="8"/>
      <w:r w:rsidRPr="00C66BF6">
        <w:rPr>
          <w:rFonts w:ascii="Times New Roman" w:hAnsi="Times New Roman" w:cs="Times New Roman"/>
        </w:rPr>
        <w:t>УТВЕРЖДЕННАЯ СТОИМОСТЬ</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ТЕРРИТОРИАЛЬНОЙ ПРОГРАММЫ ГОСУДАРСТВЕННЫХ ГАРАНТИЙ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БЕСПЛАТНОГО ОКАЗАНИЯ ГРАЖДАНАМ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ПЕРИОД 2018 И 2019 ГОДОВ </w:t>
      </w:r>
      <w:hyperlink w:anchor="P327" w:history="1">
        <w:r w:rsidRPr="00C66BF6">
          <w:rPr>
            <w:rFonts w:ascii="Times New Roman" w:hAnsi="Times New Roman" w:cs="Times New Roman"/>
          </w:rPr>
          <w:t>&lt;*&gt;</w:t>
        </w:r>
      </w:hyperlink>
      <w:r w:rsidRPr="00C66BF6">
        <w:rPr>
          <w:rFonts w:ascii="Times New Roman" w:hAnsi="Times New Roman" w:cs="Times New Roman"/>
        </w:rPr>
        <w:t xml:space="preserve"> ПО ИСТОЧНИКАМ ЕЕ ФИНАНСОВОГО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ОБЕСПЕЧЕНИЯ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9" w:name="P327"/>
      <w:bookmarkEnd w:id="9"/>
      <w:r w:rsidRPr="00C66BF6">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C66BF6" w:rsidRPr="00C66BF6" w:rsidRDefault="00C66BF6">
      <w:pPr>
        <w:rPr>
          <w:rFonts w:ascii="Times New Roman" w:hAnsi="Times New Roman" w:cs="Times New Roman"/>
        </w:rPr>
        <w:sectPr w:rsidR="00C66BF6" w:rsidRPr="00C66BF6" w:rsidSect="00DE2C8B">
          <w:pgSz w:w="11906" w:h="16838"/>
          <w:pgMar w:top="1134" w:right="850" w:bottom="1134" w:left="1701" w:header="708" w:footer="708" w:gutter="0"/>
          <w:cols w:space="708"/>
          <w:docGrid w:linePitch="360"/>
        </w:sectPr>
      </w:pP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032"/>
        <w:gridCol w:w="1384"/>
        <w:gridCol w:w="1708"/>
        <w:gridCol w:w="1384"/>
        <w:gridCol w:w="1708"/>
        <w:gridCol w:w="1384"/>
        <w:gridCol w:w="1708"/>
      </w:tblGrid>
      <w:tr w:rsidR="00C66BF6" w:rsidRPr="00C66BF6">
        <w:tc>
          <w:tcPr>
            <w:tcW w:w="664"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2032"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92" w:type="dxa"/>
            <w:gridSpan w:val="2"/>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2017 год</w:t>
            </w:r>
          </w:p>
        </w:tc>
        <w:tc>
          <w:tcPr>
            <w:tcW w:w="6184" w:type="dxa"/>
            <w:gridSpan w:val="4"/>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Плановый период</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03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3092" w:type="dxa"/>
            <w:gridSpan w:val="2"/>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2018 год</w:t>
            </w: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2019 год</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03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092"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03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всего (тыс. рублей)</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1 жителя (1 застрахованное лицо) в год (рублей)</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всего (тыс. рублей)</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1 жителя (1 застрахованное лицо) в год (рублей)</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всего (тыс. рублей)</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1 жителя (1 застрахованное лицо) в год (рублей)</w:t>
            </w:r>
          </w:p>
        </w:tc>
      </w:tr>
      <w:tr w:rsidR="00C66BF6" w:rsidRPr="00C66BF6">
        <w:tc>
          <w:tcPr>
            <w:tcW w:w="66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032"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170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032"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38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28436251,95</w:t>
            </w:r>
          </w:p>
        </w:tc>
        <w:tc>
          <w:tcPr>
            <w:tcW w:w="1708"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10418,73</w:t>
            </w:r>
          </w:p>
        </w:tc>
        <w:tc>
          <w:tcPr>
            <w:tcW w:w="138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32187256,37</w:t>
            </w:r>
          </w:p>
        </w:tc>
        <w:tc>
          <w:tcPr>
            <w:tcW w:w="1708"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11803,43</w:t>
            </w:r>
          </w:p>
        </w:tc>
        <w:tc>
          <w:tcPr>
            <w:tcW w:w="1384"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33667417,92</w:t>
            </w:r>
          </w:p>
        </w:tc>
        <w:tc>
          <w:tcPr>
            <w:tcW w:w="1708"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12348,37</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средства бюджета Ставропольского края</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4531245,35</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1617,38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4206314,27</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1501,40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4209022,82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1502,37</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Стоимость Территориальной программы </w:t>
            </w:r>
            <w:r w:rsidRPr="00C66BF6">
              <w:rPr>
                <w:rFonts w:ascii="Times New Roman" w:hAnsi="Times New Roman" w:cs="Times New Roman"/>
              </w:rPr>
              <w:lastRenderedPageBreak/>
              <w:t xml:space="preserve">обязательного медицинского страхования </w:t>
            </w:r>
            <w:hyperlink w:anchor="P429" w:history="1">
              <w:r w:rsidRPr="00C66BF6">
                <w:rPr>
                  <w:rFonts w:ascii="Times New Roman" w:hAnsi="Times New Roman" w:cs="Times New Roman"/>
                </w:rPr>
                <w:t>&lt;**&gt;</w:t>
              </w:r>
            </w:hyperlink>
            <w:r w:rsidRPr="00C66BF6">
              <w:rPr>
                <w:rFonts w:ascii="Times New Roman" w:hAnsi="Times New Roman" w:cs="Times New Roman"/>
              </w:rPr>
              <w:t>, всего</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23905006,60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8801,35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27980942,10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10302,03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29458395,10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10846,00</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23861986,08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8785,51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27937921,58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10286,19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29415374,58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10830,16</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70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2.1.1.</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w:t>
            </w:r>
            <w:r w:rsidRPr="00C66BF6">
              <w:rPr>
                <w:rFonts w:ascii="Times New Roman" w:hAnsi="Times New Roman" w:cs="Times New Roman"/>
              </w:rPr>
              <w:lastRenderedPageBreak/>
              <w:t>края полномочий Российской Федерации в сфере обязательного медицинского страхования</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23853878,48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8782,52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27929552,38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10283,11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29406722,78</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10826,97</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2.1.2.</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Прочие поступления</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8107,60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8369,20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8651,80</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3,19</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032"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70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r>
    </w:tbl>
    <w:p w:rsidR="00C66BF6" w:rsidRPr="00C66BF6" w:rsidRDefault="00C66BF6">
      <w:pPr>
        <w:rPr>
          <w:rFonts w:ascii="Times New Roman" w:hAnsi="Times New Roman" w:cs="Times New Roman"/>
        </w:rPr>
        <w:sectPr w:rsidR="00C66BF6" w:rsidRPr="00C66BF6">
          <w:pgSz w:w="16838" w:h="11905" w:orient="landscape"/>
          <w:pgMar w:top="1701" w:right="1134" w:bottom="850" w:left="1134" w:header="0" w:footer="0" w:gutter="0"/>
          <w:cols w:space="720"/>
        </w:sect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Примечания: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11" w:history="1">
        <w:r w:rsidRPr="00C66BF6">
          <w:rPr>
            <w:rFonts w:ascii="Times New Roman" w:hAnsi="Times New Roman" w:cs="Times New Roman"/>
          </w:rPr>
          <w:t>Законом</w:t>
        </w:r>
      </w:hyperlink>
      <w:r w:rsidRPr="00C66BF6">
        <w:rPr>
          <w:rFonts w:ascii="Times New Roman" w:hAnsi="Times New Roman" w:cs="Times New Roman"/>
        </w:rPr>
        <w:t xml:space="preserve"> Ставропольского края </w:t>
      </w:r>
      <w:r>
        <w:rPr>
          <w:rFonts w:ascii="Times New Roman" w:hAnsi="Times New Roman" w:cs="Times New Roman"/>
        </w:rPr>
        <w:t>«</w:t>
      </w:r>
      <w:r w:rsidRPr="00C66BF6">
        <w:rPr>
          <w:rFonts w:ascii="Times New Roman" w:hAnsi="Times New Roman" w:cs="Times New Roman"/>
        </w:rPr>
        <w:t>О бюджете Территориального фонда обязательного медицинского страхования Ставропольского края на 2017 год и плановый период 2018 и 2019 годов</w:t>
      </w:r>
      <w:r>
        <w:rPr>
          <w:rFonts w:ascii="Times New Roman" w:hAnsi="Times New Roman" w:cs="Times New Roman"/>
        </w:rPr>
        <w:t>»</w:t>
      </w:r>
      <w:r w:rsidRPr="00C66BF6">
        <w:rPr>
          <w:rFonts w:ascii="Times New Roman" w:hAnsi="Times New Roman" w:cs="Times New Roman"/>
        </w:rPr>
        <w:t xml:space="preserve"> по разделу 01 </w:t>
      </w:r>
      <w:r>
        <w:rPr>
          <w:rFonts w:ascii="Times New Roman" w:hAnsi="Times New Roman" w:cs="Times New Roman"/>
        </w:rPr>
        <w:t>«</w:t>
      </w:r>
      <w:r w:rsidRPr="00C66BF6">
        <w:rPr>
          <w:rFonts w:ascii="Times New Roman" w:hAnsi="Times New Roman" w:cs="Times New Roman"/>
        </w:rPr>
        <w:t>Общегосударственные вопросы</w:t>
      </w:r>
      <w:r>
        <w:rPr>
          <w:rFonts w:ascii="Times New Roman" w:hAnsi="Times New Roman" w:cs="Times New Roman"/>
        </w:rPr>
        <w:t>»</w:t>
      </w:r>
      <w:r w:rsidRPr="00C66BF6">
        <w:rPr>
          <w:rFonts w:ascii="Times New Roman" w:hAnsi="Times New Roman" w:cs="Times New Roman"/>
        </w:rPr>
        <w:t>: на 2017 год - 214897,10 тыс. рублей, в расчете на 1 застрахованное лицо - 79,12 рубля; на 2018 год - 221545,00 тыс. рублей, в расчете на 1 застрахованное лицо - 81,57 рубля; на 2019 год - 224182,30 тыс. рублей, в расчете на 1 застрахованное лицо - 82,54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на 2017 год - 141636,10 тыс. рублей, в расчете на 1 застрахованное лицо - 52,15 рубля; на 2018 год - 96106,60 тыс. рублей, в расчете на 1 застрахованное лицо - 35,38 рубля; на 2019 год - 79918,40 тыс. рублей, в расчете на 1 застрахованное лицо - 29,42 рубля.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10" w:name="P429"/>
      <w:bookmarkEnd w:id="10"/>
      <w:r w:rsidRPr="00C66BF6">
        <w:rPr>
          <w:rFonts w:ascii="Times New Roman" w:hAnsi="Times New Roman" w:cs="Times New Roman"/>
        </w:rPr>
        <w:t>&lt;**&gt; Далее по тексту используется сокращение - Территориальная программа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Default="00C66BF6">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Pr="00C66BF6" w:rsidRDefault="00B03D0B">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2</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rPr>
          <w:rFonts w:ascii="Times New Roman" w:hAnsi="Times New Roman" w:cs="Times New Roman"/>
        </w:rPr>
      </w:pPr>
      <w:bookmarkStart w:id="11" w:name="P444"/>
      <w:bookmarkEnd w:id="11"/>
      <w:r w:rsidRPr="00C66BF6">
        <w:rPr>
          <w:rFonts w:ascii="Times New Roman" w:hAnsi="Times New Roman" w:cs="Times New Roman"/>
        </w:rPr>
        <w:t>УТВЕРЖДЕННАЯ СТОИМОСТЬ</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ТЕРРИТОРИАЛЬНОЙ ПРОГРАММЫ ГОСУДАРСТВЕННЫХ ГАРАНТИЙ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БЕСПЛАТНОГО ОКАЗАНИЯ ГРАЖДАНАМ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ПЕРИОД 2018 И 2019 ГОДОВ </w:t>
      </w:r>
      <w:hyperlink w:anchor="P451" w:history="1">
        <w:r w:rsidRPr="00C66BF6">
          <w:rPr>
            <w:rFonts w:ascii="Times New Roman" w:hAnsi="Times New Roman" w:cs="Times New Roman"/>
          </w:rPr>
          <w:t>&lt;*&gt;</w:t>
        </w:r>
      </w:hyperlink>
      <w:r w:rsidRPr="00C66BF6">
        <w:rPr>
          <w:rFonts w:ascii="Times New Roman" w:hAnsi="Times New Roman" w:cs="Times New Roman"/>
        </w:rPr>
        <w:t xml:space="preserve"> ПО УСЛОВИЯМ ЕЕ ОКАЗАНИЯ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12" w:name="P451"/>
      <w:bookmarkEnd w:id="12"/>
      <w:r w:rsidRPr="00C66BF6">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C66BF6" w:rsidRPr="00C66BF6" w:rsidRDefault="00C66BF6">
      <w:pPr>
        <w:rPr>
          <w:rFonts w:ascii="Times New Roman" w:hAnsi="Times New Roman" w:cs="Times New Roman"/>
        </w:rPr>
        <w:sectPr w:rsidR="00C66BF6" w:rsidRPr="00C66BF6">
          <w:pgSz w:w="11905" w:h="16838"/>
          <w:pgMar w:top="1134" w:right="850" w:bottom="1134" w:left="1701" w:header="0" w:footer="0" w:gutter="0"/>
          <w:cols w:space="720"/>
        </w:sectPr>
      </w:pP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
        <w:gridCol w:w="2560"/>
        <w:gridCol w:w="1780"/>
        <w:gridCol w:w="1912"/>
        <w:gridCol w:w="1516"/>
        <w:gridCol w:w="1888"/>
        <w:gridCol w:w="1600"/>
        <w:gridCol w:w="1888"/>
        <w:gridCol w:w="1384"/>
        <w:gridCol w:w="1204"/>
      </w:tblGrid>
      <w:tr w:rsidR="00C66BF6" w:rsidRPr="00C66BF6">
        <w:tc>
          <w:tcPr>
            <w:tcW w:w="664"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2560"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Медицинская помощь по источникам финансового обеспечения и условиям оказания</w:t>
            </w:r>
          </w:p>
        </w:tc>
        <w:tc>
          <w:tcPr>
            <w:tcW w:w="1780"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Единица измерения</w:t>
            </w:r>
          </w:p>
        </w:tc>
        <w:tc>
          <w:tcPr>
            <w:tcW w:w="1912"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2017 год и плановый период 2018 и 2019 годов </w:t>
            </w:r>
            <w:hyperlink w:anchor="P2284" w:history="1">
              <w:r w:rsidRPr="00C66BF6">
                <w:rPr>
                  <w:rFonts w:ascii="Times New Roman" w:hAnsi="Times New Roman" w:cs="Times New Roman"/>
                </w:rPr>
                <w:t>&lt;**&gt;</w:t>
              </w:r>
            </w:hyperlink>
            <w:r w:rsidRPr="00C66BF6">
              <w:rPr>
                <w:rFonts w:ascii="Times New Roman" w:hAnsi="Times New Roman" w:cs="Times New Roman"/>
              </w:rPr>
              <w:t>) в год</w:t>
            </w:r>
          </w:p>
        </w:tc>
        <w:tc>
          <w:tcPr>
            <w:tcW w:w="1516"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Нормативы финансовых затрат на единицу объема медицинской помощи (рублей)</w:t>
            </w:r>
          </w:p>
        </w:tc>
        <w:tc>
          <w:tcPr>
            <w:tcW w:w="3488" w:type="dxa"/>
            <w:gridSpan w:val="2"/>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proofErr w:type="spellStart"/>
            <w:r w:rsidRPr="00C66BF6">
              <w:rPr>
                <w:rFonts w:ascii="Times New Roman" w:hAnsi="Times New Roman" w:cs="Times New Roman"/>
              </w:rPr>
              <w:t>Подушевые</w:t>
            </w:r>
            <w:proofErr w:type="spellEnd"/>
            <w:r w:rsidRPr="00C66BF6">
              <w:rPr>
                <w:rFonts w:ascii="Times New Roman" w:hAnsi="Times New Roman" w:cs="Times New Roman"/>
              </w:rPr>
              <w:t xml:space="preserve">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476" w:type="dxa"/>
            <w:gridSpan w:val="3"/>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C66BF6" w:rsidRPr="00C66BF6">
        <w:tc>
          <w:tcPr>
            <w:tcW w:w="664"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560"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780"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912"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516"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средства бюджета Ставропольского края</w:t>
            </w:r>
          </w:p>
        </w:tc>
        <w:tc>
          <w:tcPr>
            <w:tcW w:w="160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средства обязательного медицинского страхования </w:t>
            </w:r>
            <w:hyperlink w:anchor="P2285" w:history="1">
              <w:r w:rsidRPr="00C66BF6">
                <w:rPr>
                  <w:rFonts w:ascii="Times New Roman" w:hAnsi="Times New Roman" w:cs="Times New Roman"/>
                </w:rPr>
                <w:t>&lt;***&gt;</w:t>
              </w:r>
            </w:hyperlink>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средства бюджета Ставропольского края</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средства ОМС</w:t>
            </w:r>
          </w:p>
        </w:tc>
        <w:tc>
          <w:tcPr>
            <w:tcW w:w="120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процентов к итогу</w:t>
            </w:r>
          </w:p>
        </w:tc>
      </w:tr>
      <w:tr w:rsidR="00C66BF6" w:rsidRPr="00C66BF6">
        <w:tc>
          <w:tcPr>
            <w:tcW w:w="66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56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178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1912"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151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1600"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1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138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120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r>
      <w:tr w:rsidR="00C66BF6" w:rsidRPr="00C66BF6">
        <w:tblPrEx>
          <w:tblBorders>
            <w:left w:val="none" w:sz="0" w:space="0" w:color="auto"/>
            <w:right w:val="none" w:sz="0" w:space="0" w:color="auto"/>
            <w:insideH w:val="none" w:sz="0" w:space="0" w:color="auto"/>
            <w:insideV w:val="none" w:sz="0" w:space="0" w:color="auto"/>
          </w:tblBorders>
        </w:tblPrEx>
        <w:tc>
          <w:tcPr>
            <w:tcW w:w="16396" w:type="dxa"/>
            <w:gridSpan w:val="10"/>
            <w:tcBorders>
              <w:top w:val="single" w:sz="4" w:space="0" w:color="auto"/>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2017 год по условиям ее оказания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1603,68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4492866,35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0,020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2334,36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47,82</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133966,67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1862,60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31,80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89086,30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337,81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946398,90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6532,92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404,70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123,80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346840,04</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6532,92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0,182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1173,90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214,01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599558,86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Специализированная медицинская помощь в </w:t>
            </w:r>
            <w:r w:rsidRPr="00C66BF6">
              <w:rPr>
                <w:rFonts w:ascii="Times New Roman" w:hAnsi="Times New Roman" w:cs="Times New Roman"/>
              </w:rPr>
              <w:lastRenderedPageBreak/>
              <w:t>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69415,40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868,26</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2432523,86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24246,60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47,98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134423,15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11981,80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25,93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72633,67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Паллиативная медицинская помощь,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1860,20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28,96</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81141,92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Иные государственные услуги (работы)</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услуг (работ)</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277,05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776201,33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50000,00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Медицинская помощь, </w:t>
            </w:r>
            <w:r w:rsidRPr="00C66BF6">
              <w:rPr>
                <w:rFonts w:ascii="Times New Roman" w:hAnsi="Times New Roman" w:cs="Times New Roman"/>
              </w:rPr>
              <w:lastRenderedPageBreak/>
              <w:t>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Санитарного транспорта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Компьютерных 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Магнитно-резонансных</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Иного медицинского оборудования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рамках Территориальной программы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8801,35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23905006,60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1823,10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546,93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1485496,52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3175,31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8624313,54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377,02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900,10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2444714,37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0,356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482,60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172,04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467255,50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1059,86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2103,17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5712343,67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0,17528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24322,20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4263,18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11579069,75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1657,30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194190,81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124771,30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331,72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900973,56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11942,90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732,59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1989770,74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83,34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226356,05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Медицинская помощь, предоставляемая в рамках базовой </w:t>
            </w:r>
            <w:r w:rsidRPr="00C66BF6">
              <w:rPr>
                <w:rFonts w:ascii="Times New Roman" w:hAnsi="Times New Roman" w:cs="Times New Roman"/>
              </w:rPr>
              <w:lastRenderedPageBreak/>
              <w:t>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8785,51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23861986,08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84,0</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1823,10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546,93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1485496,52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3159,63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8581718,97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2,378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377,00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896,51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2434965,72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0,356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482,60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172,04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467255,50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1056,10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2091,08</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5679497,75</w:t>
            </w: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специализированная медицинская помощь в стационарных условиях, </w:t>
            </w:r>
            <w:r w:rsidRPr="00C66BF6">
              <w:rPr>
                <w:rFonts w:ascii="Times New Roman" w:hAnsi="Times New Roman" w:cs="Times New Roman"/>
              </w:rPr>
              <w:lastRenderedPageBreak/>
              <w:t>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0,17528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24322,20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4263,18</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11579069,75</w:t>
            </w: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1657,30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194190,81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124771,30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331,72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900973,56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11942,90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732,59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1989770,74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83,18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225930,10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42594,57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медицинская помощь, </w:t>
            </w:r>
            <w:r w:rsidRPr="00C66BF6">
              <w:rPr>
                <w:rFonts w:ascii="Times New Roman" w:hAnsi="Times New Roman" w:cs="Times New Roman"/>
              </w:rPr>
              <w:lastRenderedPageBreak/>
              <w:t>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9748,65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32845,92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Итого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1617,38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8801,35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4531245,35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23905006,60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100,0</w:t>
            </w:r>
          </w:p>
        </w:tc>
      </w:tr>
      <w:tr w:rsidR="00C66BF6" w:rsidRPr="00C66BF6">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1487,70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4167935,27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12,9</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0,020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2334,36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46,89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131368,38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1926,00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32,12</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89975,02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4.2.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337,13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944511,30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6711,52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403,90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123,74</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346675,45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395,40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6711,52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0,182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1171,60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213,39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597835,85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69276,80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865,89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2425865,71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в том числе не идентифицированным и </w:t>
            </w:r>
            <w:r w:rsidRPr="00C66BF6">
              <w:rPr>
                <w:rFonts w:ascii="Times New Roman" w:hAnsi="Times New Roman" w:cs="Times New Roman"/>
              </w:rPr>
              <w:lastRenderedPageBreak/>
              <w:t>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25072,60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49,38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138350,61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4.4.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11957,90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25,87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72488,79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Паллиативная медицинская помощь,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1856,50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28,91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80980,53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Иные государственные услуги (работы)</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услуг (работ)</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165,16</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462720,56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50000,00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Медицинская помощь, предоставляемая за счет средств бюджета Ставропольского края, выделяемых на приобретение </w:t>
            </w:r>
            <w:r w:rsidRPr="00C66BF6">
              <w:rPr>
                <w:rFonts w:ascii="Times New Roman" w:hAnsi="Times New Roman" w:cs="Times New Roman"/>
              </w:rPr>
              <w:lastRenderedPageBreak/>
              <w:t>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Санитарного транспорта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Компьютерных 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Магнитно-резонансных</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Иного медицинского оборудования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рамках Территориальной программы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10302,03</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27980942,10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87,0</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2076,10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622,83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1691645,73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3753,94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10195943,43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438,38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1046,58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2842576,14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561,40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712277,04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1232,18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2445,11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6641090,25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28824,90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4989,19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13550953,71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1942,30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83,79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227585,12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147866,47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393,12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1067743,78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13668,00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838,41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2277184,48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97, 66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265214,75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Медицинская помощь, предоставляемая в рамках базовой программы обязательного медицинского страхования лицам, получившим полис </w:t>
            </w:r>
            <w:r w:rsidRPr="00C66BF6">
              <w:rPr>
                <w:rFonts w:ascii="Times New Roman" w:hAnsi="Times New Roman" w:cs="Times New Roman"/>
              </w:rPr>
              <w:lastRenderedPageBreak/>
              <w:t>обязательного медицинского страхования в Ставропольском крае,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10286,19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27937921,58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86,9</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2076,10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622,83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1691645,73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3738,26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10153348,86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2,378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438,60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1042,99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2832827,49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561,40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262,25</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712277,04</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1228,80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2433,02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6608244,33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28824,90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4989,19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13550953,71</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1942,30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83,79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227585,12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147866,47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393,12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1067743,78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13668,00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838,41</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2277184,48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264788,80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42594,57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9748,65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32845,92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Итого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1501,40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10302,03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4206314,27</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27980942,10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100,0</w:t>
            </w:r>
          </w:p>
        </w:tc>
      </w:tr>
      <w:tr w:rsidR="00C66BF6" w:rsidRPr="00C66BF6">
        <w:tblPrEx>
          <w:tblBorders>
            <w:left w:val="none" w:sz="0" w:space="0" w:color="auto"/>
            <w:right w:val="none" w:sz="0" w:space="0" w:color="auto"/>
            <w:insideH w:val="none" w:sz="0" w:space="0" w:color="auto"/>
            <w:insideV w:val="none" w:sz="0" w:space="0" w:color="auto"/>
          </w:tblBorders>
        </w:tblPrEx>
        <w:tc>
          <w:tcPr>
            <w:tcW w:w="16396" w:type="dxa"/>
            <w:gridSpan w:val="10"/>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1488,67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4170643,82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0,020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2334,36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46,20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129442,61</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1983,60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32,49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91029,39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337,11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944446,53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lastRenderedPageBreak/>
              <w:t>в том числе: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6867,02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7.2.1.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403,90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123,93</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347196,48</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407,20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6867,02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0,182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1171,60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213,18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597250,05</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69276,80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865,14</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2423787,40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25822,20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50,58</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141712,23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11957,90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25,87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72488,79</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в том числе не идентифицированным и </w:t>
            </w:r>
            <w:r w:rsidRPr="00C66BF6">
              <w:rPr>
                <w:rFonts w:ascii="Times New Roman" w:hAnsi="Times New Roman" w:cs="Times New Roman"/>
              </w:rPr>
              <w:lastRenderedPageBreak/>
              <w:t>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7.5.</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Паллиативная медицинская помощь,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0,016</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1856,50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28,91</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80980,53</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 не идентифицированным и не застрахованным в системе ОМС лицам</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7.6.</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Иные государственные услуги (работы)</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услуг (работ)</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167,59</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469497,96</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17,85</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50000,00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8.1.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Санитарного транспорта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Компьютерных 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Магнитно-резонансных</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томографов</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Иного медицинского оборудования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13,70</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38379,00</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рамках Территориальной программы ОМС,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10846,00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29458395,10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87,5</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2155,00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646,50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1755934,95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3915,48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10634673,76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2,387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457,60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1092,48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2967230,88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586,70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274,13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744555,76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1284,47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2548,87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6922887,12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30611,80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5297,96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14389596,99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2042,60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239337,57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157034,19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1133943,89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14400,90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883,37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2399290,75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102,69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278898,65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10830,16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29415374,58</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86,5</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скорая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вызовов</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2155,00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646,50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1755934,95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3899,80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10592079,19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2,378</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457,90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1088,89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2957482,23</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неотложной форме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0,467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586,70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274,13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744555,76</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1,980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1281,20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2536,78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6890041,20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специализированная медицинская помощь в стационарных условиях, всего</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0,17307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30611,80</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5297,96</w:t>
            </w: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14389596,99</w:t>
            </w: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реабилитация</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койко-дней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0,043</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2042,60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88,12</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239337,57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высокотехнологичная медицинская помощь</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госпитализации</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0,0027</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157034,19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417,50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1133943,89</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условиях дневного стационара</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случаев лечения</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0,060</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14400,90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883,37</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2399290,75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102,53</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278472,70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9.2.</w:t>
            </w: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15,84</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43020,52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1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60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88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38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20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в амбулаторных условиях, всего в том числе:</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15,68</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42594,57</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с профилактической целью</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посещений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0,009</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382,36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9748,65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медицинская помощь, оказываемая в связи с заболеваниями</w:t>
            </w:r>
          </w:p>
        </w:tc>
        <w:tc>
          <w:tcPr>
            <w:tcW w:w="178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обращений</w:t>
            </w: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0,004</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2762,25</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12,09</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32845,92</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затраты на ведение дела страховых медицинских организаций</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0,16</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425,95</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64"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560"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Итого</w:t>
            </w:r>
          </w:p>
        </w:tc>
        <w:tc>
          <w:tcPr>
            <w:tcW w:w="1780"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912"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1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1502,37</w:t>
            </w:r>
          </w:p>
        </w:tc>
        <w:tc>
          <w:tcPr>
            <w:tcW w:w="1600"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10846,00</w:t>
            </w:r>
          </w:p>
        </w:tc>
        <w:tc>
          <w:tcPr>
            <w:tcW w:w="1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4209022,82</w:t>
            </w:r>
          </w:p>
        </w:tc>
        <w:tc>
          <w:tcPr>
            <w:tcW w:w="138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29458395,10</w:t>
            </w:r>
          </w:p>
        </w:tc>
        <w:tc>
          <w:tcPr>
            <w:tcW w:w="1204"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100,0</w:t>
            </w:r>
          </w:p>
        </w:tc>
      </w:tr>
    </w:tbl>
    <w:p w:rsidR="00C66BF6" w:rsidRPr="00C66BF6" w:rsidRDefault="00C66BF6">
      <w:pPr>
        <w:rPr>
          <w:rFonts w:ascii="Times New Roman" w:hAnsi="Times New Roman" w:cs="Times New Roman"/>
        </w:rPr>
        <w:sectPr w:rsidR="00C66BF6" w:rsidRPr="00C66BF6">
          <w:pgSz w:w="16838" w:h="11905" w:orient="landscape"/>
          <w:pgMar w:top="1701" w:right="1134" w:bottom="850" w:left="1134" w:header="0" w:footer="0" w:gutter="0"/>
          <w:cols w:space="720"/>
        </w:sect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13" w:name="P2284"/>
      <w:bookmarkEnd w:id="13"/>
      <w:r w:rsidRPr="00C66BF6">
        <w:rPr>
          <w:rFonts w:ascii="Times New Roman" w:hAnsi="Times New Roman" w:cs="Times New Roman"/>
        </w:rPr>
        <w:t>&lt;**&gt; Далее по тексту используется сокращение - Территориальная программа ОМС.</w:t>
      </w:r>
    </w:p>
    <w:p w:rsidR="00C66BF6" w:rsidRPr="00C66BF6" w:rsidRDefault="00C66BF6">
      <w:pPr>
        <w:pStyle w:val="ConsPlusNormal"/>
        <w:ind w:firstLine="540"/>
        <w:jc w:val="both"/>
        <w:rPr>
          <w:rFonts w:ascii="Times New Roman" w:hAnsi="Times New Roman" w:cs="Times New Roman"/>
        </w:rPr>
      </w:pPr>
      <w:bookmarkStart w:id="14" w:name="P2285"/>
      <w:bookmarkEnd w:id="14"/>
      <w:r w:rsidRPr="00C66BF6">
        <w:rPr>
          <w:rFonts w:ascii="Times New Roman" w:hAnsi="Times New Roman" w:cs="Times New Roman"/>
        </w:rPr>
        <w:t>&lt;***&gt; Далее по тексту используется сокращение -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3</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15" w:name="P2299"/>
      <w:bookmarkEnd w:id="15"/>
      <w:r w:rsidRPr="00C66BF6">
        <w:rPr>
          <w:rFonts w:ascii="Times New Roman" w:hAnsi="Times New Roman" w:cs="Times New Roman"/>
        </w:rPr>
        <w:t>ПОРЯДОК И УСЛОВИЯ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ОКАЗАНИЯ МЕДИЦИНСКОЙ ПОМОЩИ ПО ТЕРРИТОРИАЛЬНОЙ ПРОГРАММЕ</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ГОСУДАРСТВЕННЫХ ГАРАНТИЙ БЕСПЛАТНОГО ОКАЗАНИЯ ГРАЖДАНАМ</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МЕДИЦИНСКОЙ ПОМОЩИ НА ТЕРРИТОРИИ СТАВРОПОЛЬСКОГО КРАЯ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2017 ГОД И ПЛАНОВЫЙ ПЕРИОД 2018 И 2019 ГОДОВ, ВКЛЮЧАЯ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ТЕРРИТОРИАЛЬНУЮ ПРОГРАММУ ОБЯЗАТЕЛЬНОГО МЕДИЦИНСКОГО</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СТРАХОВАНИЯ НА 2017 ГОД 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Общие положения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(далее - Территориальная программа), включая территориальную программу обязательного медицинского страхования на 2017 год и плановый период 2018 и 2019 годов (далее - Территориальная программа ОМС), осуществляется медицинскими организациями Ставропольского края, включенными в </w:t>
      </w:r>
      <w:hyperlink w:anchor="P2531" w:history="1">
        <w:r w:rsidRPr="00C66BF6">
          <w:rPr>
            <w:rFonts w:ascii="Times New Roman" w:hAnsi="Times New Roman" w:cs="Times New Roman"/>
          </w:rPr>
          <w:t>перечень</w:t>
        </w:r>
      </w:hyperlink>
      <w:r w:rsidRPr="00C66BF6">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 Медицинские организации Ставропольского края обязаны обеспечивать </w:t>
      </w:r>
      <w:proofErr w:type="spellStart"/>
      <w:r w:rsidRPr="00C66BF6">
        <w:rPr>
          <w:rFonts w:ascii="Times New Roman" w:hAnsi="Times New Roman" w:cs="Times New Roman"/>
        </w:rPr>
        <w:t>этапность</w:t>
      </w:r>
      <w:proofErr w:type="spellEnd"/>
      <w:r w:rsidRPr="00C66BF6">
        <w:rPr>
          <w:rFonts w:ascii="Times New Roman" w:hAnsi="Times New Roman" w:cs="Times New Roman"/>
        </w:rPr>
        <w:t xml:space="preserve"> и преемственность в оказании медицинской помощи, включая применение реабилитационных методов и санаторно-курортное лечение.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w:t>
      </w:r>
      <w:r w:rsidRPr="00C66BF6">
        <w:rPr>
          <w:rFonts w:ascii="Times New Roman" w:hAnsi="Times New Roman" w:cs="Times New Roman"/>
        </w:rPr>
        <w:lastRenderedPageBreak/>
        <w:t>врача и соблюдать правила внутреннего распорядка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7. Медицинская организация Ставропольского края обязана: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Условия предоставления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 Территориальной программе, включая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Территориальную программу ОМС</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застрахованных по обязательному медицинскому страхованию пациентов к месту получения сеансов гемодиализа.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9. Оказание первичной специализированной медико-санитарной помощи осуществляется: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по направлению врача-терапевта участкового, врача-педиатра участкового, врача общей практики (семейного врача), фельдшера, врача-специалиста;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348" w:history="1">
        <w:r w:rsidRPr="00C66BF6">
          <w:rPr>
            <w:rFonts w:ascii="Times New Roman" w:hAnsi="Times New Roman" w:cs="Times New Roman"/>
          </w:rPr>
          <w:t>пунктами 18</w:t>
        </w:r>
      </w:hyperlink>
      <w:r w:rsidRPr="00C66BF6">
        <w:rPr>
          <w:rFonts w:ascii="Times New Roman" w:hAnsi="Times New Roman" w:cs="Times New Roman"/>
        </w:rPr>
        <w:t xml:space="preserve"> и </w:t>
      </w:r>
      <w:hyperlink w:anchor="P2349" w:history="1">
        <w:r w:rsidRPr="00C66BF6">
          <w:rPr>
            <w:rFonts w:ascii="Times New Roman" w:hAnsi="Times New Roman" w:cs="Times New Roman"/>
          </w:rPr>
          <w:t>19</w:t>
        </w:r>
      </w:hyperlink>
      <w:r w:rsidRPr="00C66BF6">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10. Скорая, в том числе скорая специализированная (</w:t>
      </w:r>
      <w:proofErr w:type="spellStart"/>
      <w:r w:rsidRPr="00C66BF6">
        <w:rPr>
          <w:rFonts w:ascii="Times New Roman" w:hAnsi="Times New Roman" w:cs="Times New Roman"/>
        </w:rPr>
        <w:t>санитарноавиационная</w:t>
      </w:r>
      <w:proofErr w:type="spellEnd"/>
      <w:r w:rsidRPr="00C66BF6">
        <w:rPr>
          <w:rFonts w:ascii="Times New Roman" w:hAnsi="Times New Roman" w:cs="Times New Roman"/>
        </w:rPr>
        <w:t>),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lastRenderedPageBreak/>
        <w:t xml:space="preserve">11. Время </w:t>
      </w:r>
      <w:proofErr w:type="spellStart"/>
      <w:r w:rsidRPr="00C66BF6">
        <w:rPr>
          <w:rFonts w:ascii="Times New Roman" w:hAnsi="Times New Roman" w:cs="Times New Roman"/>
        </w:rPr>
        <w:t>доезда</w:t>
      </w:r>
      <w:proofErr w:type="spellEnd"/>
      <w:r w:rsidRPr="00C66BF6">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III. Условия реализации установленного законодательством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Российской Федерации права на выбор врача, в том числе врача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общей практики (семейного врача) и лечащего врача (с учетом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согласия врача)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bookmarkStart w:id="16" w:name="P2348"/>
      <w:bookmarkEnd w:id="16"/>
      <w:r w:rsidRPr="00C66BF6">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bookmarkStart w:id="17" w:name="P2349"/>
      <w:bookmarkEnd w:id="17"/>
      <w:r w:rsidRPr="00C66BF6">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w:t>
      </w:r>
      <w:r w:rsidRPr="00C66BF6">
        <w:rPr>
          <w:rFonts w:ascii="Times New Roman" w:hAnsi="Times New Roman" w:cs="Times New Roman"/>
        </w:rPr>
        <w:lastRenderedPageBreak/>
        <w:t>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20. Гражданам, имеющим право на выбор врача в соответствии с положениями </w:t>
      </w:r>
      <w:hyperlink r:id="rId12" w:history="1">
        <w:r w:rsidRPr="00C66BF6">
          <w:rPr>
            <w:rFonts w:ascii="Times New Roman" w:hAnsi="Times New Roman" w:cs="Times New Roman"/>
          </w:rPr>
          <w:t>части 2 статьи 21</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3" w:history="1">
        <w:r w:rsidRPr="00C66BF6">
          <w:rPr>
            <w:rFonts w:ascii="Times New Roman" w:hAnsi="Times New Roman" w:cs="Times New Roman"/>
          </w:rPr>
          <w:t>статьями 25</w:t>
        </w:r>
      </w:hyperlink>
      <w:r w:rsidRPr="00C66BF6">
        <w:rPr>
          <w:rFonts w:ascii="Times New Roman" w:hAnsi="Times New Roman" w:cs="Times New Roman"/>
        </w:rPr>
        <w:t xml:space="preserve"> и </w:t>
      </w:r>
      <w:hyperlink r:id="rId14" w:history="1">
        <w:r w:rsidRPr="00C66BF6">
          <w:rPr>
            <w:rFonts w:ascii="Times New Roman" w:hAnsi="Times New Roman" w:cs="Times New Roman"/>
          </w:rPr>
          <w:t>26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15" w:history="1">
        <w:r w:rsidRPr="00C66BF6">
          <w:rPr>
            <w:rFonts w:ascii="Times New Roman" w:hAnsi="Times New Roman" w:cs="Times New Roman"/>
          </w:rPr>
          <w:t>Порядком</w:t>
        </w:r>
      </w:hyperlink>
      <w:r w:rsidRPr="00C66BF6">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Pr>
          <w:rFonts w:ascii="Times New Roman" w:hAnsi="Times New Roman" w:cs="Times New Roman"/>
        </w:rPr>
        <w:t>№</w:t>
      </w:r>
      <w:r w:rsidRPr="00C66BF6">
        <w:rPr>
          <w:rFonts w:ascii="Times New Roman" w:hAnsi="Times New Roman" w:cs="Times New Roman"/>
        </w:rPr>
        <w:t xml:space="preserve"> 407н.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16" w:history="1">
        <w:r w:rsidRPr="00C66BF6">
          <w:rPr>
            <w:rFonts w:ascii="Times New Roman" w:hAnsi="Times New Roman" w:cs="Times New Roman"/>
          </w:rPr>
          <w:t>Порядком</w:t>
        </w:r>
      </w:hyperlink>
      <w:r w:rsidRPr="00C66BF6">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Pr>
          <w:rFonts w:ascii="Times New Roman" w:hAnsi="Times New Roman" w:cs="Times New Roman"/>
        </w:rPr>
        <w:t>№</w:t>
      </w:r>
      <w:r w:rsidRPr="00C66BF6">
        <w:rPr>
          <w:rFonts w:ascii="Times New Roman" w:hAnsi="Times New Roman" w:cs="Times New Roman"/>
        </w:rPr>
        <w:t xml:space="preserve"> 252н.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IV. Условия предоставления детям-сиротам и детям, оставшимся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без попечения родителей, в случае выявления у них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заболеваний медицинской помощи всех видов, включая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специализированную, в том числе высокотехнологичную,</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медицинскую помощь</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2365" w:history="1">
        <w:r w:rsidRPr="00C66BF6">
          <w:rPr>
            <w:rFonts w:ascii="Times New Roman" w:hAnsi="Times New Roman" w:cs="Times New Roman"/>
          </w:rPr>
          <w:t>разделом V</w:t>
        </w:r>
      </w:hyperlink>
      <w:r w:rsidRPr="00C66BF6">
        <w:rPr>
          <w:rFonts w:ascii="Times New Roman" w:hAnsi="Times New Roman" w:cs="Times New Roman"/>
        </w:rPr>
        <w:t xml:space="preserve"> настоящих Порядка и условий.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bookmarkStart w:id="18" w:name="P2365"/>
      <w:bookmarkEnd w:id="18"/>
      <w:r w:rsidRPr="00C66BF6">
        <w:rPr>
          <w:rFonts w:ascii="Times New Roman" w:hAnsi="Times New Roman" w:cs="Times New Roman"/>
        </w:rPr>
        <w:t>V. Сроки ожидания медицинской помощи, оказываемой в плановой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форме, в том числе сроки ожидания оказания медицинской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помощи в стационарных условиях, проведения отдельных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диагностических обследований, а также консультаций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врачей-специалистов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Срок ожидания проведения компьютерной томографии (включая однофотонную эмиссионную компьютерную томографию), </w:t>
      </w:r>
      <w:proofErr w:type="spellStart"/>
      <w:r w:rsidRPr="00C66BF6">
        <w:rPr>
          <w:rFonts w:ascii="Times New Roman" w:hAnsi="Times New Roman" w:cs="Times New Roman"/>
        </w:rPr>
        <w:t>магнитнорезонансной</w:t>
      </w:r>
      <w:proofErr w:type="spellEnd"/>
      <w:r w:rsidRPr="00C66BF6">
        <w:rPr>
          <w:rFonts w:ascii="Times New Roman" w:hAnsi="Times New Roman" w:cs="Times New Roman"/>
        </w:rPr>
        <w:t xml:space="preserve"> томографии и ангиографии при оказании первичной </w:t>
      </w:r>
      <w:proofErr w:type="spellStart"/>
      <w:r w:rsidRPr="00C66BF6">
        <w:rPr>
          <w:rFonts w:ascii="Times New Roman" w:hAnsi="Times New Roman" w:cs="Times New Roman"/>
        </w:rPr>
        <w:t>медикосанитарной</w:t>
      </w:r>
      <w:proofErr w:type="spellEnd"/>
      <w:r w:rsidRPr="00C66BF6">
        <w:rPr>
          <w:rFonts w:ascii="Times New Roman" w:hAnsi="Times New Roman" w:cs="Times New Roman"/>
        </w:rPr>
        <w:t xml:space="preserve">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w:t>
      </w:r>
      <w:r w:rsidRPr="00C66BF6">
        <w:rPr>
          <w:rFonts w:ascii="Times New Roman" w:hAnsi="Times New Roman" w:cs="Times New Roman"/>
        </w:rPr>
        <w:lastRenderedPageBreak/>
        <w:t xml:space="preserve">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VI. Порядок реализации установленного законодательством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Российской Федерации и законодательством Ставропольского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края права внеочередного оказания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отдельным категориям граждан в медицинских организациях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VII. Порядок обеспечения граждан лекарственными препаратами,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а также медицинскими изделиями, включенными в утверждаемый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Правительством Российской Федерации перечень медицинских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изделий, имплантируемых в организм человека, лечебным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питанием, в том числе специализированными продуктами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лечебного питания, по назначению врача, а также донорской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кровью и ее компонентами по медицинским показаниям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соответствии со стандартами медицинской помощи с учетом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видов, условий и форм оказания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за исключением лечебного питания, в том числе</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специализированных продуктов лечебного питания,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 желанию пациента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34. При амбулаторном лечении по рецептам врачей населению Ставропольского края отпускаются бесплатно лекарственные препараты в соответствии с </w:t>
      </w:r>
      <w:hyperlink w:anchor="P3652" w:history="1">
        <w:r w:rsidRPr="00C66BF6">
          <w:rPr>
            <w:rFonts w:ascii="Times New Roman" w:hAnsi="Times New Roman" w:cs="Times New Roman"/>
          </w:rPr>
          <w:t>перечнем</w:t>
        </w:r>
      </w:hyperlink>
      <w:r w:rsidRPr="00C66BF6">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Лекарственными препаратами, специализированными продуктами лечебного питания, </w:t>
      </w:r>
      <w:r w:rsidRPr="00C66BF6">
        <w:rPr>
          <w:rFonts w:ascii="Times New Roman" w:hAnsi="Times New Roman" w:cs="Times New Roman"/>
        </w:rPr>
        <w:lastRenderedPageBreak/>
        <w:t xml:space="preserve">используемыми для оказания медицинской помощи в амбулаторных условиях, обеспечиваются лица, страдающие </w:t>
      </w:r>
      <w:proofErr w:type="spellStart"/>
      <w:r w:rsidRPr="00C66BF6">
        <w:rPr>
          <w:rFonts w:ascii="Times New Roman" w:hAnsi="Times New Roman" w:cs="Times New Roman"/>
        </w:rPr>
        <w:t>жизнеугрожающими</w:t>
      </w:r>
      <w:proofErr w:type="spellEnd"/>
      <w:r w:rsidRPr="00C66BF6">
        <w:rPr>
          <w:rFonts w:ascii="Times New Roman" w:hAnsi="Times New Roman" w:cs="Times New Roman"/>
        </w:rPr>
        <w:t xml:space="preserve"> и хроническими прогрессирующими редкими (</w:t>
      </w:r>
      <w:proofErr w:type="spellStart"/>
      <w:r w:rsidRPr="00C66BF6">
        <w:rPr>
          <w:rFonts w:ascii="Times New Roman" w:hAnsi="Times New Roman" w:cs="Times New Roman"/>
        </w:rPr>
        <w:t>орфанными</w:t>
      </w:r>
      <w:proofErr w:type="spellEnd"/>
      <w:r w:rsidRPr="00C66BF6">
        <w:rPr>
          <w:rFonts w:ascii="Times New Roman" w:hAnsi="Times New Roman" w:cs="Times New Roman"/>
        </w:rPr>
        <w:t xml:space="preserve">)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P3764" w:history="1">
        <w:r w:rsidRPr="00C66BF6">
          <w:rPr>
            <w:rFonts w:ascii="Times New Roman" w:hAnsi="Times New Roman" w:cs="Times New Roman"/>
          </w:rPr>
          <w:t>приложению 8</w:t>
        </w:r>
      </w:hyperlink>
      <w:r w:rsidRPr="00C66BF6">
        <w:rPr>
          <w:rFonts w:ascii="Times New Roman" w:hAnsi="Times New Roman" w:cs="Times New Roman"/>
        </w:rPr>
        <w:t xml:space="preserve"> к Территориальной программе.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17"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Ставропольского края от 10 октября 2013 г. </w:t>
      </w:r>
      <w:r>
        <w:rPr>
          <w:rFonts w:ascii="Times New Roman" w:hAnsi="Times New Roman" w:cs="Times New Roman"/>
        </w:rPr>
        <w:t>№</w:t>
      </w:r>
      <w:r w:rsidRPr="00C66BF6">
        <w:rPr>
          <w:rFonts w:ascii="Times New Roman" w:hAnsi="Times New Roman" w:cs="Times New Roman"/>
        </w:rPr>
        <w:t xml:space="preserve"> 386-п </w:t>
      </w:r>
      <w:r>
        <w:rPr>
          <w:rFonts w:ascii="Times New Roman" w:hAnsi="Times New Roman" w:cs="Times New Roman"/>
        </w:rPr>
        <w:t>«</w:t>
      </w:r>
      <w:r w:rsidRPr="00C66BF6">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38. Вид и объем </w:t>
      </w:r>
      <w:proofErr w:type="spellStart"/>
      <w:r w:rsidRPr="00C66BF6">
        <w:rPr>
          <w:rFonts w:ascii="Times New Roman" w:hAnsi="Times New Roman" w:cs="Times New Roman"/>
        </w:rPr>
        <w:t>трансфузионной</w:t>
      </w:r>
      <w:proofErr w:type="spellEnd"/>
      <w:r w:rsidRPr="00C66BF6">
        <w:rPr>
          <w:rFonts w:ascii="Times New Roman" w:hAnsi="Times New Roman" w:cs="Times New Roman"/>
        </w:rPr>
        <w:t xml:space="preserve">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18"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Российской Федерации от 25 ноября 2002 г. </w:t>
      </w:r>
      <w:r>
        <w:rPr>
          <w:rFonts w:ascii="Times New Roman" w:hAnsi="Times New Roman" w:cs="Times New Roman"/>
        </w:rPr>
        <w:t>№</w:t>
      </w:r>
      <w:r w:rsidRPr="00C66BF6">
        <w:rPr>
          <w:rFonts w:ascii="Times New Roman" w:hAnsi="Times New Roman" w:cs="Times New Roman"/>
        </w:rPr>
        <w:t xml:space="preserve"> 363 </w:t>
      </w:r>
      <w:r>
        <w:rPr>
          <w:rFonts w:ascii="Times New Roman" w:hAnsi="Times New Roman" w:cs="Times New Roman"/>
        </w:rPr>
        <w:t>«</w:t>
      </w:r>
      <w:r w:rsidRPr="00C66BF6">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VIII. Условия пребывания в медицинских организациях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 при оказании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включая предоставление спального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места и питания, при совместном нахождении одного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из родителей, иного члена семьи или иного законного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представителя в медицинской организации Ставропольского края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стационарных условиях с ребенком до достижения им возраста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четырех лет, а с ребенком старше указанного возраста -</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при наличии медицинских показаний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40. Одному из родителей, иному члену семьи или иному законному представителю (далее - </w:t>
      </w:r>
      <w:r w:rsidRPr="00C66BF6">
        <w:rPr>
          <w:rFonts w:ascii="Times New Roman" w:hAnsi="Times New Roman" w:cs="Times New Roman"/>
        </w:rPr>
        <w:lastRenderedPageBreak/>
        <w:t>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IX. Условия размещения пациентов в маломестных палатах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(боксах) по медицинским и (или) эпидемиологическим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показаниям, установленным Министерством здравоохранения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Российской Федерации</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9" w:history="1">
        <w:r w:rsidRPr="00C66BF6">
          <w:rPr>
            <w:rFonts w:ascii="Times New Roman" w:hAnsi="Times New Roman" w:cs="Times New Roman"/>
          </w:rPr>
          <w:t>приказом</w:t>
        </w:r>
      </w:hyperlink>
      <w:r w:rsidRPr="00C66BF6">
        <w:rPr>
          <w:rFonts w:ascii="Times New Roman" w:hAnsi="Times New Roman" w:cs="Times New Roman"/>
        </w:rPr>
        <w:t xml:space="preserve"> Министерства здравоохранения и социального развития Российской Федерации от 15 мая 2012 г. </w:t>
      </w:r>
      <w:r>
        <w:rPr>
          <w:rFonts w:ascii="Times New Roman" w:hAnsi="Times New Roman" w:cs="Times New Roman"/>
        </w:rPr>
        <w:t>№</w:t>
      </w:r>
      <w:r w:rsidRPr="00C66BF6">
        <w:rPr>
          <w:rFonts w:ascii="Times New Roman" w:hAnsi="Times New Roman" w:cs="Times New Roman"/>
        </w:rPr>
        <w:t xml:space="preserve"> 535н </w:t>
      </w:r>
      <w:r>
        <w:rPr>
          <w:rFonts w:ascii="Times New Roman" w:hAnsi="Times New Roman" w:cs="Times New Roman"/>
        </w:rPr>
        <w:t>«</w:t>
      </w:r>
      <w:r w:rsidRPr="00C66BF6">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C66BF6">
        <w:rPr>
          <w:rFonts w:ascii="Times New Roman" w:hAnsi="Times New Roman" w:cs="Times New Roman"/>
        </w:rPr>
        <w:t xml:space="preserve">, с соблюдением санитарно-эпидемиологических </w:t>
      </w:r>
      <w:hyperlink r:id="rId20" w:history="1">
        <w:r w:rsidRPr="00C66BF6">
          <w:rPr>
            <w:rFonts w:ascii="Times New Roman" w:hAnsi="Times New Roman" w:cs="Times New Roman"/>
          </w:rPr>
          <w:t>правил</w:t>
        </w:r>
      </w:hyperlink>
      <w:r w:rsidRPr="00C66BF6">
        <w:rPr>
          <w:rFonts w:ascii="Times New Roman" w:hAnsi="Times New Roman" w:cs="Times New Roman"/>
        </w:rPr>
        <w:t xml:space="preserve"> и нормативов СанПиН 2.1.3.2630-10 </w:t>
      </w:r>
      <w:r>
        <w:rPr>
          <w:rFonts w:ascii="Times New Roman" w:hAnsi="Times New Roman" w:cs="Times New Roman"/>
        </w:rPr>
        <w:t>«</w:t>
      </w:r>
      <w:r w:rsidRPr="00C66BF6">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C66BF6">
        <w:rPr>
          <w:rFonts w:ascii="Times New Roman" w:hAnsi="Times New Roman" w:cs="Times New Roman"/>
        </w:rPr>
        <w:t xml:space="preserve">, утвержденных постановлением Главного государственного санитарного врача Российской Федерации от 18 мая 2010 г. </w:t>
      </w:r>
      <w:r>
        <w:rPr>
          <w:rFonts w:ascii="Times New Roman" w:hAnsi="Times New Roman" w:cs="Times New Roman"/>
        </w:rPr>
        <w:t>№</w:t>
      </w:r>
      <w:r w:rsidRPr="00C66BF6">
        <w:rPr>
          <w:rFonts w:ascii="Times New Roman" w:hAnsi="Times New Roman" w:cs="Times New Roman"/>
        </w:rPr>
        <w:t xml:space="preserve"> 58.</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X. Порядок предоставления транспортных услуг</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при сопровождении медицинским работником пациента,</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находящегося на лечении в стационарных условиях, в целях</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выполнения порядков оказания медицинской помощи и стандартов</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медицинской помощи в случае необходимости проведения такому</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пациенту диагностических исследований (при отсутствии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возможности их проведения медицинской организацией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 оказывающей медицинскую помощь</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пациенту)</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w:t>
      </w:r>
      <w:r w:rsidRPr="00C66BF6">
        <w:rPr>
          <w:rFonts w:ascii="Times New Roman" w:hAnsi="Times New Roman" w:cs="Times New Roman"/>
        </w:rPr>
        <w:lastRenderedPageBreak/>
        <w:t>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XI. Условия и сроки диспансеризации населения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Ставропольского края для отдельных категорий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населения Ставропольского края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Диспансеризации подлежат: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отдельные группы взрослого населения;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граждане, подвергшиеся воздействию радиации вследствие катастрофы на Чернобыльской АЭС.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49.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21" w:history="1">
        <w:r>
          <w:rPr>
            <w:rFonts w:ascii="Times New Roman" w:hAnsi="Times New Roman" w:cs="Times New Roman"/>
          </w:rPr>
          <w:t>№</w:t>
        </w:r>
        <w:r w:rsidRPr="00C66BF6">
          <w:rPr>
            <w:rFonts w:ascii="Times New Roman" w:hAnsi="Times New Roman" w:cs="Times New Roman"/>
          </w:rPr>
          <w:t xml:space="preserve"> 216</w:t>
        </w:r>
      </w:hyperlink>
      <w:r>
        <w:rPr>
          <w:rFonts w:ascii="Times New Roman" w:hAnsi="Times New Roman" w:cs="Times New Roman"/>
        </w:rPr>
        <w:t>«</w:t>
      </w:r>
      <w:r w:rsidRPr="00C66BF6">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C66BF6">
        <w:rPr>
          <w:rFonts w:ascii="Times New Roman" w:hAnsi="Times New Roman" w:cs="Times New Roman"/>
        </w:rPr>
        <w:t xml:space="preserve">, от 3 февраля 2015 г. </w:t>
      </w:r>
      <w:hyperlink r:id="rId22" w:history="1">
        <w:r>
          <w:rPr>
            <w:rFonts w:ascii="Times New Roman" w:hAnsi="Times New Roman" w:cs="Times New Roman"/>
          </w:rPr>
          <w:t>№</w:t>
        </w:r>
        <w:r w:rsidRPr="00C66BF6">
          <w:rPr>
            <w:rFonts w:ascii="Times New Roman" w:hAnsi="Times New Roman" w:cs="Times New Roman"/>
          </w:rPr>
          <w:t xml:space="preserve"> З6ан</w:t>
        </w:r>
      </w:hyperlink>
      <w:r>
        <w:rPr>
          <w:rFonts w:ascii="Times New Roman" w:hAnsi="Times New Roman" w:cs="Times New Roman"/>
        </w:rPr>
        <w:t>«</w:t>
      </w:r>
      <w:r w:rsidRPr="00C66BF6">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C66BF6">
        <w:rPr>
          <w:rFonts w:ascii="Times New Roman" w:hAnsi="Times New Roman" w:cs="Times New Roman"/>
        </w:rPr>
        <w:t xml:space="preserve">, от 15 февраля 2013 г. </w:t>
      </w:r>
      <w:hyperlink r:id="rId23" w:history="1">
        <w:r>
          <w:rPr>
            <w:rFonts w:ascii="Times New Roman" w:hAnsi="Times New Roman" w:cs="Times New Roman"/>
          </w:rPr>
          <w:t>№</w:t>
        </w:r>
        <w:r w:rsidRPr="00C66BF6">
          <w:rPr>
            <w:rFonts w:ascii="Times New Roman" w:hAnsi="Times New Roman" w:cs="Times New Roman"/>
          </w:rPr>
          <w:t xml:space="preserve"> 72н</w:t>
        </w:r>
      </w:hyperlink>
      <w:r>
        <w:rPr>
          <w:rFonts w:ascii="Times New Roman" w:hAnsi="Times New Roman" w:cs="Times New Roman"/>
        </w:rPr>
        <w:t>«</w:t>
      </w:r>
      <w:r w:rsidRPr="00C66BF6">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C66BF6">
        <w:rPr>
          <w:rFonts w:ascii="Times New Roman" w:hAnsi="Times New Roman" w:cs="Times New Roman"/>
        </w:rPr>
        <w:t xml:space="preserve">, от 11 апреля 2013 г. </w:t>
      </w:r>
      <w:hyperlink r:id="rId24" w:history="1">
        <w:r>
          <w:rPr>
            <w:rFonts w:ascii="Times New Roman" w:hAnsi="Times New Roman" w:cs="Times New Roman"/>
          </w:rPr>
          <w:t>№</w:t>
        </w:r>
        <w:r w:rsidRPr="00C66BF6">
          <w:rPr>
            <w:rFonts w:ascii="Times New Roman" w:hAnsi="Times New Roman" w:cs="Times New Roman"/>
          </w:rPr>
          <w:t xml:space="preserve"> 216н</w:t>
        </w:r>
      </w:hyperlink>
      <w:r>
        <w:rPr>
          <w:rFonts w:ascii="Times New Roman" w:hAnsi="Times New Roman" w:cs="Times New Roman"/>
        </w:rPr>
        <w:t>«</w:t>
      </w:r>
      <w:r w:rsidRPr="00C66BF6">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50. В случаях, установленных законодательством Российской Федерации, прохождение и проведение диспансеризации является обязательным.</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XII. Условия оказания медицинской помощи, предоставляемой</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в дополнение к базовой программе обязательного</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медицинского страхования</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bookmarkStart w:id="19" w:name="P2468"/>
      <w:bookmarkEnd w:id="19"/>
      <w:r w:rsidRPr="00C66BF6">
        <w:rPr>
          <w:rFonts w:ascii="Times New Roman" w:hAnsi="Times New Roman" w:cs="Times New Roman"/>
        </w:rPr>
        <w:t>51.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C66BF6" w:rsidRPr="00C66BF6" w:rsidRDefault="00C66BF6">
      <w:pPr>
        <w:pStyle w:val="ConsPlusNormal"/>
        <w:ind w:firstLine="540"/>
        <w:jc w:val="both"/>
        <w:rPr>
          <w:rFonts w:ascii="Times New Roman" w:hAnsi="Times New Roman" w:cs="Times New Roman"/>
        </w:rPr>
      </w:pPr>
      <w:bookmarkStart w:id="20" w:name="P2469"/>
      <w:bookmarkEnd w:id="20"/>
      <w:r w:rsidRPr="00C66BF6">
        <w:rPr>
          <w:rFonts w:ascii="Times New Roman" w:hAnsi="Times New Roman" w:cs="Times New Roman"/>
        </w:rPr>
        <w:t>52.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53. За исключением особенностей, установленных </w:t>
      </w:r>
      <w:hyperlink w:anchor="P2468" w:history="1">
        <w:r w:rsidRPr="00C66BF6">
          <w:rPr>
            <w:rFonts w:ascii="Times New Roman" w:hAnsi="Times New Roman" w:cs="Times New Roman"/>
          </w:rPr>
          <w:t>пунктами 51</w:t>
        </w:r>
      </w:hyperlink>
      <w:r w:rsidRPr="00C66BF6">
        <w:rPr>
          <w:rFonts w:ascii="Times New Roman" w:hAnsi="Times New Roman" w:cs="Times New Roman"/>
        </w:rPr>
        <w:t xml:space="preserve"> и </w:t>
      </w:r>
      <w:hyperlink w:anchor="P2469" w:history="1">
        <w:r w:rsidRPr="00C66BF6">
          <w:rPr>
            <w:rFonts w:ascii="Times New Roman" w:hAnsi="Times New Roman" w:cs="Times New Roman"/>
          </w:rPr>
          <w:t>52</w:t>
        </w:r>
      </w:hyperlink>
      <w:r w:rsidRPr="00C66BF6">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19" w:history="1">
        <w:r w:rsidRPr="00C66BF6">
          <w:rPr>
            <w:rFonts w:ascii="Times New Roman" w:hAnsi="Times New Roman" w:cs="Times New Roman"/>
          </w:rPr>
          <w:t>приложением 1</w:t>
        </w:r>
      </w:hyperlink>
      <w:r w:rsidRPr="00C66BF6">
        <w:rPr>
          <w:rFonts w:ascii="Times New Roman" w:hAnsi="Times New Roman" w:cs="Times New Roman"/>
        </w:rPr>
        <w:t xml:space="preserve"> к Территориальной программе.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4</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бесплатного оказания гражданам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медицинской 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 на 2017 год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1" w:name="P2485"/>
      <w:bookmarkEnd w:id="21"/>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МЕРОПРИЯТИЙ ПО ПРОФИЛАКТИКЕ ЗАБОЛЕВАНИЙ И ФОРМИРОВАНИЮ</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ЗДОРОВОГО ОБРАЗА ЖИЗНИ, ОСУЩЕСТВЛЯЕМЫХ В РАМКАХ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ТЕРРИТОРИАЛЬНОЙ ПРОГРАММЫ ГОСУДАРСТВЕННЫХ ГАРАНТИЙ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БЕСПЛАТНОГО ОКАЗАНИЯ ГРАЖДАНАМ МЕДИЦИНСКОЙ ПОМОЩИ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 Медицинская консультация несовершеннолетних при определении профессиональной пригодности.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4. Диспансерное наблюдение здоровых детей.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8. Предварительные и периодические медицинские осмотры учащихся, студентов очных </w:t>
      </w:r>
      <w:r w:rsidRPr="00C66BF6">
        <w:rPr>
          <w:rFonts w:ascii="Times New Roman" w:hAnsi="Times New Roman" w:cs="Times New Roman"/>
        </w:rPr>
        <w:lastRenderedPageBreak/>
        <w:t xml:space="preserve">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w:t>
      </w:r>
      <w:proofErr w:type="spellStart"/>
      <w:r w:rsidRPr="00C66BF6">
        <w:rPr>
          <w:rFonts w:ascii="Times New Roman" w:hAnsi="Times New Roman" w:cs="Times New Roman"/>
        </w:rPr>
        <w:t>скрининговое</w:t>
      </w:r>
      <w:proofErr w:type="spellEnd"/>
      <w:r w:rsidRPr="00C66BF6">
        <w:rPr>
          <w:rFonts w:ascii="Times New Roman" w:hAnsi="Times New Roman" w:cs="Times New Roman"/>
        </w:rPr>
        <w:t xml:space="preserve"> обследование на </w:t>
      </w:r>
      <w:proofErr w:type="spellStart"/>
      <w:r w:rsidRPr="00C66BF6">
        <w:rPr>
          <w:rFonts w:ascii="Times New Roman" w:hAnsi="Times New Roman" w:cs="Times New Roman"/>
        </w:rPr>
        <w:t>онкопатологию</w:t>
      </w:r>
      <w:proofErr w:type="spellEnd"/>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9. Проведение профилактических флюорографических обследований лиц в возрасте старше 15 лет.</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10. Проведение диспансеризации отдельных категорий взрослого населения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13. Проведение </w:t>
      </w:r>
      <w:proofErr w:type="spellStart"/>
      <w:r w:rsidRPr="00C66BF6">
        <w:rPr>
          <w:rFonts w:ascii="Times New Roman" w:hAnsi="Times New Roman" w:cs="Times New Roman"/>
        </w:rPr>
        <w:t>туберкулинодиагностики</w:t>
      </w:r>
      <w:proofErr w:type="spellEnd"/>
      <w:r w:rsidRPr="00C66BF6">
        <w:rPr>
          <w:rFonts w:ascii="Times New Roman" w:hAnsi="Times New Roman" w:cs="Times New Roman"/>
        </w:rPr>
        <w:t xml:space="preserve"> перед иммунизацией в рамках национального календаря профилактических прививок.</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14. Проведение лечебной иммунизации против бешенства.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15. Проведение экстренной специфической профилактики столбняка.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16. Проведение лицам в возрасте до 18 лет включительно </w:t>
      </w:r>
      <w:proofErr w:type="spellStart"/>
      <w:r w:rsidRPr="00C66BF6">
        <w:rPr>
          <w:rFonts w:ascii="Times New Roman" w:hAnsi="Times New Roman" w:cs="Times New Roman"/>
        </w:rPr>
        <w:t>туберкулинодиагностики</w:t>
      </w:r>
      <w:proofErr w:type="spellEnd"/>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19. Проведение </w:t>
      </w:r>
      <w:proofErr w:type="spellStart"/>
      <w:r w:rsidRPr="00C66BF6">
        <w:rPr>
          <w:rFonts w:ascii="Times New Roman" w:hAnsi="Times New Roman" w:cs="Times New Roman"/>
        </w:rPr>
        <w:t>скринингового</w:t>
      </w:r>
      <w:proofErr w:type="spellEnd"/>
      <w:r w:rsidRPr="00C66BF6">
        <w:rPr>
          <w:rFonts w:ascii="Times New Roman" w:hAnsi="Times New Roman" w:cs="Times New Roman"/>
        </w:rPr>
        <w:t xml:space="preserve">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C66BF6">
        <w:rPr>
          <w:rFonts w:ascii="Times New Roman" w:hAnsi="Times New Roman" w:cs="Times New Roman"/>
        </w:rPr>
        <w:t>Интернет</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C66BF6">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5</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lastRenderedPageBreak/>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бесплатного оказания гражданам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медицинской 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 на 2017 год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2" w:name="P2531"/>
      <w:bookmarkEnd w:id="22"/>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МЕДИЦИНСКИХ ОРГАНИЗАЦИЙ СТАВРОПОЛЬСКОГО КРАЯ, УЧАСТВУЮЩИХ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В РЕАЛИЗАЦИИ ТЕРРИТОРИАЛЬНОЙ ПРОГРАММЫ ГОСУДАРСТВЕННЫХ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ГАРАНТИЙ БЕСПЛАТНОГО ОКАЗАНИЯ ГРАЖДАНАМ МЕДИЦИНСКОЙ ПОМОЩИ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 ТЕРРИТОРИИ СТАВРОПОЛЬСКОГО КРАЯ НА 2017 ГОД И ПЛАНОВЫЙ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ПЕРИОД 2018 И 2019 ГОДОВ, В ТОМ ЧИСЛЕ ТЕРРИТОРИАЛЬНОЙ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ПРОГРАММЫ ОБЯЗАТЕЛЬНОГО МЕДИЦИНСКОГО СТРАХОВАНИЯ НА 2017 ГОД</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5078"/>
        <w:gridCol w:w="1546"/>
        <w:gridCol w:w="1546"/>
      </w:tblGrid>
      <w:tr w:rsidR="00C66BF6" w:rsidRPr="00C66BF6">
        <w:tc>
          <w:tcPr>
            <w:tcW w:w="73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507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Наименование медицинской организации Ставропольского края и ее местонахождение</w:t>
            </w:r>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318" w:history="1">
              <w:r w:rsidRPr="00C66BF6">
                <w:rPr>
                  <w:rFonts w:ascii="Times New Roman" w:hAnsi="Times New Roman" w:cs="Times New Roman"/>
                </w:rPr>
                <w:t>&lt;*&gt;</w:t>
              </w:r>
            </w:hyperlink>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C66BF6" w:rsidRPr="00C66BF6">
        <w:tc>
          <w:tcPr>
            <w:tcW w:w="73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507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1546"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5078"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центр специализированных видов медицинской помощи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г. Буденновск, Буденновский район</w:t>
            </w:r>
          </w:p>
        </w:tc>
        <w:tc>
          <w:tcPr>
            <w:tcW w:w="1546"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Специализированный дом ребенка </w:t>
            </w:r>
            <w:r>
              <w:rPr>
                <w:rFonts w:ascii="Times New Roman" w:hAnsi="Times New Roman" w:cs="Times New Roman"/>
              </w:rPr>
              <w:t>«</w:t>
            </w:r>
            <w:r w:rsidRPr="00C66BF6">
              <w:rPr>
                <w:rFonts w:ascii="Times New Roman" w:hAnsi="Times New Roman" w:cs="Times New Roman"/>
              </w:rPr>
              <w:t>Машук</w:t>
            </w:r>
            <w:r>
              <w:rPr>
                <w:rFonts w:ascii="Times New Roman" w:hAnsi="Times New Roman" w:cs="Times New Roman"/>
              </w:rPr>
              <w:t>»</w:t>
            </w:r>
            <w:r w:rsidRPr="00C66BF6">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r w:rsidRPr="00C66BF6">
              <w:rPr>
                <w:rFonts w:ascii="Times New Roman" w:hAnsi="Times New Roman" w:cs="Times New Roman"/>
              </w:rPr>
              <w:t xml:space="preserve">, пос. </w:t>
            </w:r>
            <w:proofErr w:type="spellStart"/>
            <w:r w:rsidRPr="00C66BF6">
              <w:rPr>
                <w:rFonts w:ascii="Times New Roman" w:hAnsi="Times New Roman" w:cs="Times New Roman"/>
              </w:rPr>
              <w:t>Иноземцево</w:t>
            </w:r>
            <w:proofErr w:type="spellEnd"/>
            <w:r w:rsidRPr="00C66BF6">
              <w:rPr>
                <w:rFonts w:ascii="Times New Roman" w:hAnsi="Times New Roman" w:cs="Times New Roman"/>
              </w:rPr>
              <w:t>, город-курорт Железноводск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Краевой детский санаторий </w:t>
            </w:r>
            <w:r>
              <w:rPr>
                <w:rFonts w:ascii="Times New Roman" w:hAnsi="Times New Roman" w:cs="Times New Roman"/>
              </w:rPr>
              <w:t>«</w:t>
            </w:r>
            <w:r w:rsidRPr="00C66BF6">
              <w:rPr>
                <w:rFonts w:ascii="Times New Roman" w:hAnsi="Times New Roman" w:cs="Times New Roman"/>
              </w:rPr>
              <w:t>Солнечный</w:t>
            </w:r>
            <w:r>
              <w:rPr>
                <w:rFonts w:ascii="Times New Roman" w:hAnsi="Times New Roman" w:cs="Times New Roman"/>
              </w:rPr>
              <w:t>»</w:t>
            </w:r>
            <w:r w:rsidRPr="00C66BF6">
              <w:rPr>
                <w:rFonts w:ascii="Times New Roman" w:hAnsi="Times New Roman" w:cs="Times New Roman"/>
              </w:rPr>
              <w:t xml:space="preserve">, пос. </w:t>
            </w:r>
            <w:proofErr w:type="spellStart"/>
            <w:r w:rsidRPr="00C66BF6">
              <w:rPr>
                <w:rFonts w:ascii="Times New Roman" w:hAnsi="Times New Roman" w:cs="Times New Roman"/>
              </w:rPr>
              <w:t>Иноземцево</w:t>
            </w:r>
            <w:proofErr w:type="spellEnd"/>
            <w:r w:rsidRPr="00C66BF6">
              <w:rPr>
                <w:rFonts w:ascii="Times New Roman" w:hAnsi="Times New Roman" w:cs="Times New Roman"/>
              </w:rPr>
              <w:t>, город-курорт Железноводск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Краевая специализированная туберкулезная больница</w:t>
            </w:r>
            <w:r>
              <w:rPr>
                <w:rFonts w:ascii="Times New Roman" w:hAnsi="Times New Roman" w:cs="Times New Roman"/>
              </w:rPr>
              <w:t>»</w:t>
            </w:r>
            <w:r w:rsidRPr="00C66BF6">
              <w:rPr>
                <w:rFonts w:ascii="Times New Roman" w:hAnsi="Times New Roman" w:cs="Times New Roman"/>
              </w:rPr>
              <w:t xml:space="preserve">, с. </w:t>
            </w:r>
            <w:proofErr w:type="spellStart"/>
            <w:r w:rsidRPr="00C66BF6">
              <w:rPr>
                <w:rFonts w:ascii="Times New Roman" w:hAnsi="Times New Roman" w:cs="Times New Roman"/>
              </w:rPr>
              <w:t>Бурукшун</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Ипатовский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w:t>
            </w:r>
            <w:r w:rsidRPr="00C66BF6">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Кисловодский детский пульмонологический санаторий </w:t>
            </w:r>
            <w:r>
              <w:rPr>
                <w:rFonts w:ascii="Times New Roman" w:hAnsi="Times New Roman" w:cs="Times New Roman"/>
              </w:rPr>
              <w:t>«</w:t>
            </w:r>
            <w:proofErr w:type="spellStart"/>
            <w:r w:rsidRPr="00C66BF6">
              <w:rPr>
                <w:rFonts w:ascii="Times New Roman" w:hAnsi="Times New Roman" w:cs="Times New Roman"/>
              </w:rPr>
              <w:t>Семицветик</w:t>
            </w:r>
            <w:proofErr w:type="spellEnd"/>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специализированная психиатрическая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пос. Тоннельный, </w:t>
            </w:r>
            <w:proofErr w:type="spellStart"/>
            <w:r w:rsidRPr="00C66BF6">
              <w:rPr>
                <w:rFonts w:ascii="Times New Roman" w:hAnsi="Times New Roman" w:cs="Times New Roman"/>
              </w:rPr>
              <w:t>Кочубеевский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w:t>
            </w:r>
            <w:proofErr w:type="spellStart"/>
            <w:r w:rsidRPr="00C66BF6">
              <w:rPr>
                <w:rFonts w:ascii="Times New Roman" w:hAnsi="Times New Roman" w:cs="Times New Roman"/>
              </w:rPr>
              <w:t>Кумагорская</w:t>
            </w:r>
            <w:proofErr w:type="spellEnd"/>
            <w:r w:rsidRPr="00C66BF6">
              <w:rPr>
                <w:rFonts w:ascii="Times New Roman" w:hAnsi="Times New Roman" w:cs="Times New Roman"/>
              </w:rPr>
              <w:t xml:space="preserve"> больница</w:t>
            </w:r>
            <w:r>
              <w:rPr>
                <w:rFonts w:ascii="Times New Roman" w:hAnsi="Times New Roman" w:cs="Times New Roman"/>
              </w:rPr>
              <w:t>»</w:t>
            </w:r>
            <w:r w:rsidRPr="00C66BF6">
              <w:rPr>
                <w:rFonts w:ascii="Times New Roman" w:hAnsi="Times New Roman" w:cs="Times New Roman"/>
              </w:rPr>
              <w:t xml:space="preserve">, пос. </w:t>
            </w:r>
            <w:proofErr w:type="spellStart"/>
            <w:r w:rsidRPr="00C66BF6">
              <w:rPr>
                <w:rFonts w:ascii="Times New Roman" w:hAnsi="Times New Roman" w:cs="Times New Roman"/>
              </w:rPr>
              <w:t>Кумагорск</w:t>
            </w:r>
            <w:proofErr w:type="spellEnd"/>
            <w:r w:rsidRPr="00C66BF6">
              <w:rPr>
                <w:rFonts w:ascii="Times New Roman" w:hAnsi="Times New Roman" w:cs="Times New Roman"/>
              </w:rPr>
              <w:t>,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Детский краевой санаторий </w:t>
            </w:r>
            <w:r>
              <w:rPr>
                <w:rFonts w:ascii="Times New Roman" w:hAnsi="Times New Roman" w:cs="Times New Roman"/>
              </w:rPr>
              <w:t>«</w:t>
            </w:r>
            <w:r w:rsidRPr="00C66BF6">
              <w:rPr>
                <w:rFonts w:ascii="Times New Roman" w:hAnsi="Times New Roman" w:cs="Times New Roman"/>
              </w:rPr>
              <w:t>Журавлик</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r w:rsidRPr="00C66BF6">
              <w:rPr>
                <w:rFonts w:ascii="Times New Roman" w:hAnsi="Times New Roman" w:cs="Times New Roman"/>
              </w:rPr>
              <w:t>, пос. Горячеводский,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C66BF6">
              <w:rPr>
                <w:rFonts w:ascii="Times New Roman" w:hAnsi="Times New Roman" w:cs="Times New Roman"/>
              </w:rPr>
              <w:t>Горячий ключ</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Детский краевой психоневрологический санаторий </w:t>
            </w:r>
            <w:r>
              <w:rPr>
                <w:rFonts w:ascii="Times New Roman" w:hAnsi="Times New Roman" w:cs="Times New Roman"/>
              </w:rPr>
              <w:t>«</w:t>
            </w:r>
            <w:r w:rsidRPr="00C66BF6">
              <w:rPr>
                <w:rFonts w:ascii="Times New Roman" w:hAnsi="Times New Roman" w:cs="Times New Roman"/>
              </w:rPr>
              <w:t>Ромашка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Краевая станция переливания крови </w:t>
            </w:r>
            <w:r>
              <w:rPr>
                <w:rFonts w:ascii="Times New Roman" w:hAnsi="Times New Roman" w:cs="Times New Roman"/>
              </w:rPr>
              <w:t>«</w:t>
            </w:r>
            <w:proofErr w:type="spellStart"/>
            <w:r w:rsidRPr="00C66BF6">
              <w:rPr>
                <w:rFonts w:ascii="Times New Roman" w:hAnsi="Times New Roman" w:cs="Times New Roman"/>
              </w:rPr>
              <w:t>Сангвис</w:t>
            </w:r>
            <w:proofErr w:type="spellEnd"/>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межрайонный онкологический диспансер</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центр специализированных видов медицинской помощи</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Краевое бюро судебно-медицинской экспертизы</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медицинский центр </w:t>
            </w:r>
            <w:proofErr w:type="spellStart"/>
            <w:r w:rsidRPr="00C66BF6">
              <w:rPr>
                <w:rFonts w:ascii="Times New Roman" w:hAnsi="Times New Roman" w:cs="Times New Roman"/>
              </w:rPr>
              <w:t>мобрезервов</w:t>
            </w:r>
            <w:proofErr w:type="spellEnd"/>
            <w:r>
              <w:rPr>
                <w:rFonts w:ascii="Times New Roman" w:hAnsi="Times New Roman" w:cs="Times New Roman"/>
              </w:rPr>
              <w:t>«</w:t>
            </w:r>
            <w:r w:rsidRPr="00C66BF6">
              <w:rPr>
                <w:rFonts w:ascii="Times New Roman" w:hAnsi="Times New Roman" w:cs="Times New Roman"/>
              </w:rPr>
              <w:t>Резерв</w:t>
            </w:r>
            <w:r>
              <w:rPr>
                <w:rFonts w:ascii="Times New Roman" w:hAnsi="Times New Roman" w:cs="Times New Roman"/>
              </w:rPr>
              <w:t>»</w:t>
            </w:r>
            <w:r w:rsidRPr="00C66BF6">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кардиологический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эндокринологический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наркологический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Ставропольская краевая клиническая больница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Краевая детская клиническая больница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Краевая клиническая инфекционная больница</w:t>
            </w:r>
            <w:r>
              <w:rPr>
                <w:rFonts w:ascii="Times New Roman" w:hAnsi="Times New Roman" w:cs="Times New Roman"/>
              </w:rPr>
              <w:t>»</w:t>
            </w:r>
            <w:r w:rsidRPr="00C66BF6">
              <w:rPr>
                <w:rFonts w:ascii="Times New Roman" w:hAnsi="Times New Roman" w:cs="Times New Roman"/>
              </w:rPr>
              <w:t xml:space="preserve">, г. </w:t>
            </w:r>
            <w:r w:rsidRPr="00C66BF6">
              <w:rPr>
                <w:rFonts w:ascii="Times New Roman" w:hAnsi="Times New Roman" w:cs="Times New Roman"/>
              </w:rPr>
              <w:lastRenderedPageBreak/>
              <w:t>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30.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Ставропольская краевая клиническая специализированная психиатрическая больница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клинический перинатальный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Ставропольская краевая станция переливания крови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Краевой детский санаторий </w:t>
            </w:r>
            <w:r>
              <w:rPr>
                <w:rFonts w:ascii="Times New Roman" w:hAnsi="Times New Roman" w:cs="Times New Roman"/>
              </w:rPr>
              <w:t>«</w:t>
            </w:r>
            <w:r w:rsidRPr="00C66BF6">
              <w:rPr>
                <w:rFonts w:ascii="Times New Roman" w:hAnsi="Times New Roman" w:cs="Times New Roman"/>
              </w:rPr>
              <w:t>Дружба</w:t>
            </w:r>
            <w:r>
              <w:rPr>
                <w:rFonts w:ascii="Times New Roman" w:hAnsi="Times New Roman" w:cs="Times New Roman"/>
              </w:rPr>
              <w:t>»</w:t>
            </w:r>
            <w:r w:rsidRPr="00C66BF6">
              <w:rPr>
                <w:rFonts w:ascii="Times New Roman" w:hAnsi="Times New Roman" w:cs="Times New Roman"/>
              </w:rPr>
              <w:t xml:space="preserve"> для больных легочным туберкулезом</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Медицинский информационно-аналитический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Александровская центральная районная </w:t>
            </w:r>
            <w:r w:rsidRPr="00C66BF6">
              <w:rPr>
                <w:rFonts w:ascii="Times New Roman" w:hAnsi="Times New Roman" w:cs="Times New Roman"/>
              </w:rPr>
              <w:lastRenderedPageBreak/>
              <w:t>больница</w:t>
            </w:r>
            <w:r>
              <w:rPr>
                <w:rFonts w:ascii="Times New Roman" w:hAnsi="Times New Roman" w:cs="Times New Roman"/>
              </w:rPr>
              <w:t>»</w:t>
            </w:r>
            <w:r w:rsidRPr="00C66BF6">
              <w:rPr>
                <w:rFonts w:ascii="Times New Roman" w:hAnsi="Times New Roman" w:cs="Times New Roman"/>
              </w:rPr>
              <w:t>, с. Александровское, 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41.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с. Александровское, 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r w:rsidRPr="00C66BF6">
              <w:rPr>
                <w:rFonts w:ascii="Times New Roman" w:hAnsi="Times New Roman" w:cs="Times New Roman"/>
              </w:rPr>
              <w:t>, с. Дивное, Апанасенковский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Андроповская центральная районная больница</w:t>
            </w:r>
            <w:r>
              <w:rPr>
                <w:rFonts w:ascii="Times New Roman" w:hAnsi="Times New Roman" w:cs="Times New Roman"/>
              </w:rPr>
              <w:t>»</w:t>
            </w:r>
            <w:r w:rsidRPr="00C66BF6">
              <w:rPr>
                <w:rFonts w:ascii="Times New Roman" w:hAnsi="Times New Roman" w:cs="Times New Roman"/>
              </w:rPr>
              <w:t>, с. Курсавка, Андроповский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Арзгирская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с. Арзгир, </w:t>
            </w:r>
            <w:proofErr w:type="spellStart"/>
            <w:r w:rsidRPr="00C66BF6">
              <w:rPr>
                <w:rFonts w:ascii="Times New Roman" w:hAnsi="Times New Roman" w:cs="Times New Roman"/>
              </w:rPr>
              <w:t>Арзгирский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Благодарненская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г. Благодарный, Благодарненский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Буденновская центральная районная больница</w:t>
            </w:r>
            <w:r>
              <w:rPr>
                <w:rFonts w:ascii="Times New Roman" w:hAnsi="Times New Roman" w:cs="Times New Roman"/>
              </w:rPr>
              <w:t>»</w:t>
            </w:r>
            <w:r w:rsidRPr="00C66BF6">
              <w:rPr>
                <w:rFonts w:ascii="Times New Roman" w:hAnsi="Times New Roman" w:cs="Times New Roman"/>
              </w:rPr>
              <w:t>, г. Буденновск, Буденновский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Незлобненская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Незлобная, Георгиевский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Грачевская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с. Грачевка, </w:t>
            </w:r>
            <w:proofErr w:type="spellStart"/>
            <w:r w:rsidRPr="00C66BF6">
              <w:rPr>
                <w:rFonts w:ascii="Times New Roman" w:hAnsi="Times New Roman" w:cs="Times New Roman"/>
              </w:rPr>
              <w:t>Грачевский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Изобильненская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г. Изобильный, </w:t>
            </w:r>
            <w:proofErr w:type="spellStart"/>
            <w:r w:rsidRPr="00C66BF6">
              <w:rPr>
                <w:rFonts w:ascii="Times New Roman" w:hAnsi="Times New Roman" w:cs="Times New Roman"/>
              </w:rPr>
              <w:t>Изобильненский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Изобильненская</w:t>
            </w:r>
            <w:proofErr w:type="spellEnd"/>
            <w:r w:rsidRPr="00C66BF6">
              <w:rPr>
                <w:rFonts w:ascii="Times New Roman" w:hAnsi="Times New Roman" w:cs="Times New Roman"/>
              </w:rPr>
              <w:t xml:space="preserve"> районная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 Изобильный, </w:t>
            </w:r>
            <w:proofErr w:type="spellStart"/>
            <w:r w:rsidRPr="00C66BF6">
              <w:rPr>
                <w:rFonts w:ascii="Times New Roman" w:hAnsi="Times New Roman" w:cs="Times New Roman"/>
              </w:rPr>
              <w:t>Изобильненский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Ипатовская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г. Ипатово, </w:t>
            </w:r>
            <w:r w:rsidRPr="00C66BF6">
              <w:rPr>
                <w:rFonts w:ascii="Times New Roman" w:hAnsi="Times New Roman" w:cs="Times New Roman"/>
              </w:rPr>
              <w:lastRenderedPageBreak/>
              <w:t>Ипатовский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52.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Кировская центральная районная больница</w:t>
            </w:r>
            <w:r>
              <w:rPr>
                <w:rFonts w:ascii="Times New Roman" w:hAnsi="Times New Roman" w:cs="Times New Roman"/>
              </w:rPr>
              <w:t>»</w:t>
            </w:r>
            <w:r w:rsidRPr="00C66BF6">
              <w:rPr>
                <w:rFonts w:ascii="Times New Roman" w:hAnsi="Times New Roman" w:cs="Times New Roman"/>
              </w:rPr>
              <w:t xml:space="preserve">, г. </w:t>
            </w:r>
            <w:proofErr w:type="spellStart"/>
            <w:r w:rsidRPr="00C66BF6">
              <w:rPr>
                <w:rFonts w:ascii="Times New Roman" w:hAnsi="Times New Roman" w:cs="Times New Roman"/>
              </w:rPr>
              <w:t>Новопавловск</w:t>
            </w:r>
            <w:proofErr w:type="spellEnd"/>
            <w:r w:rsidRPr="00C66BF6">
              <w:rPr>
                <w:rFonts w:ascii="Times New Roman" w:hAnsi="Times New Roman" w:cs="Times New Roman"/>
              </w:rPr>
              <w:t>, Кировский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Кочубеевская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с. Кочубеевское, </w:t>
            </w:r>
            <w:proofErr w:type="spellStart"/>
            <w:r w:rsidRPr="00C66BF6">
              <w:rPr>
                <w:rFonts w:ascii="Times New Roman" w:hAnsi="Times New Roman" w:cs="Times New Roman"/>
              </w:rPr>
              <w:t>Кочубеевский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Красногвардейская районная больница</w:t>
            </w:r>
            <w:r>
              <w:rPr>
                <w:rFonts w:ascii="Times New Roman" w:hAnsi="Times New Roman" w:cs="Times New Roman"/>
              </w:rPr>
              <w:t>»</w:t>
            </w:r>
            <w:r w:rsidRPr="00C66BF6">
              <w:rPr>
                <w:rFonts w:ascii="Times New Roman" w:hAnsi="Times New Roman" w:cs="Times New Roman"/>
              </w:rPr>
              <w:t>, с. Красногвардейское, Красногвардейский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Курская районная больница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w:t>
            </w:r>
            <w:proofErr w:type="spellEnd"/>
            <w:r w:rsidRPr="00C66BF6">
              <w:rPr>
                <w:rFonts w:ascii="Times New Roman" w:hAnsi="Times New Roman" w:cs="Times New Roman"/>
              </w:rPr>
              <w:t xml:space="preserve"> Курская, Курский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Левокумская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Левокумское, Левокумский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Минераловодский межрайонный родильный дом</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Минераловодская районная больница</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Нефтекумская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xml:space="preserve">, г. Нефтекумск, </w:t>
            </w:r>
            <w:proofErr w:type="spellStart"/>
            <w:r w:rsidRPr="00C66BF6">
              <w:rPr>
                <w:rFonts w:ascii="Times New Roman" w:hAnsi="Times New Roman" w:cs="Times New Roman"/>
              </w:rPr>
              <w:t>Нефтекумский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Стоматологическая поликлиника</w:t>
            </w:r>
            <w:r>
              <w:rPr>
                <w:rFonts w:ascii="Times New Roman" w:hAnsi="Times New Roman" w:cs="Times New Roman"/>
              </w:rPr>
              <w:t>»</w:t>
            </w:r>
            <w:r w:rsidRPr="00C66BF6">
              <w:rPr>
                <w:rFonts w:ascii="Times New Roman" w:hAnsi="Times New Roman" w:cs="Times New Roman"/>
              </w:rPr>
              <w:t xml:space="preserve">, г. Нефтекумск, </w:t>
            </w:r>
            <w:proofErr w:type="spellStart"/>
            <w:r w:rsidRPr="00C66BF6">
              <w:rPr>
                <w:rFonts w:ascii="Times New Roman" w:hAnsi="Times New Roman" w:cs="Times New Roman"/>
              </w:rPr>
              <w:t>Нефтекумский</w:t>
            </w:r>
            <w:proofErr w:type="spellEnd"/>
            <w:r w:rsidRPr="00C66BF6">
              <w:rPr>
                <w:rFonts w:ascii="Times New Roman" w:hAnsi="Times New Roman" w:cs="Times New Roman"/>
              </w:rPr>
              <w:t xml:space="preserve">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Новоалександровская районная больница</w:t>
            </w:r>
            <w:r>
              <w:rPr>
                <w:rFonts w:ascii="Times New Roman" w:hAnsi="Times New Roman" w:cs="Times New Roman"/>
              </w:rPr>
              <w:t>»</w:t>
            </w:r>
            <w:r w:rsidRPr="00C66BF6">
              <w:rPr>
                <w:rFonts w:ascii="Times New Roman" w:hAnsi="Times New Roman" w:cs="Times New Roman"/>
              </w:rPr>
              <w:t>, г. Новоалександровск, Новоалександровский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г. Новоалександровск, Новоалександровский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63.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Новоселицкая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Новоселицкое, Новоселицкий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Петровская районная больница</w:t>
            </w:r>
            <w:r>
              <w:rPr>
                <w:rFonts w:ascii="Times New Roman" w:hAnsi="Times New Roman" w:cs="Times New Roman"/>
              </w:rPr>
              <w:t>»</w:t>
            </w:r>
            <w:r w:rsidRPr="00C66BF6">
              <w:rPr>
                <w:rFonts w:ascii="Times New Roman" w:hAnsi="Times New Roman" w:cs="Times New Roman"/>
              </w:rPr>
              <w:t>, г. Светлоград, Петровский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Предгорная районная больница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ст-цаЕссентукская</w:t>
            </w:r>
            <w:proofErr w:type="spellEnd"/>
            <w:r w:rsidRPr="00C66BF6">
              <w:rPr>
                <w:rFonts w:ascii="Times New Roman" w:hAnsi="Times New Roman" w:cs="Times New Roman"/>
              </w:rPr>
              <w:t>, Предгорный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Предгорная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ст-цаЕссентукская</w:t>
            </w:r>
            <w:proofErr w:type="spellEnd"/>
            <w:r w:rsidRPr="00C66BF6">
              <w:rPr>
                <w:rFonts w:ascii="Times New Roman" w:hAnsi="Times New Roman" w:cs="Times New Roman"/>
              </w:rPr>
              <w:t>, Предгорный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Советская районная больница</w:t>
            </w:r>
            <w:r>
              <w:rPr>
                <w:rFonts w:ascii="Times New Roman" w:hAnsi="Times New Roman" w:cs="Times New Roman"/>
              </w:rPr>
              <w:t>»</w:t>
            </w:r>
            <w:r w:rsidRPr="00C66BF6">
              <w:rPr>
                <w:rFonts w:ascii="Times New Roman" w:hAnsi="Times New Roman" w:cs="Times New Roman"/>
              </w:rPr>
              <w:t>, г. Зеленокумск, Советский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Степновская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Степное, Степновский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Труновская</w:t>
            </w:r>
            <w:proofErr w:type="spellEnd"/>
            <w:r w:rsidRPr="00C66BF6">
              <w:rPr>
                <w:rFonts w:ascii="Times New Roman" w:hAnsi="Times New Roman" w:cs="Times New Roman"/>
              </w:rPr>
              <w:t xml:space="preserve"> районная больница</w:t>
            </w:r>
            <w:r>
              <w:rPr>
                <w:rFonts w:ascii="Times New Roman" w:hAnsi="Times New Roman" w:cs="Times New Roman"/>
              </w:rPr>
              <w:t>»</w:t>
            </w:r>
            <w:r w:rsidRPr="00C66BF6">
              <w:rPr>
                <w:rFonts w:ascii="Times New Roman" w:hAnsi="Times New Roman" w:cs="Times New Roman"/>
              </w:rPr>
              <w:t>, с. Донское, Труновский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Туркменская районная больница</w:t>
            </w:r>
            <w:r>
              <w:rPr>
                <w:rFonts w:ascii="Times New Roman" w:hAnsi="Times New Roman" w:cs="Times New Roman"/>
              </w:rPr>
              <w:t>»</w:t>
            </w:r>
            <w:r w:rsidRPr="00C66BF6">
              <w:rPr>
                <w:rFonts w:ascii="Times New Roman" w:hAnsi="Times New Roman" w:cs="Times New Roman"/>
              </w:rPr>
              <w:t>, с. Летняя Ставка, Туркменский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Шпаковская районная больница</w:t>
            </w:r>
            <w:r>
              <w:rPr>
                <w:rFonts w:ascii="Times New Roman" w:hAnsi="Times New Roman" w:cs="Times New Roman"/>
              </w:rPr>
              <w:t>»</w:t>
            </w:r>
            <w:r w:rsidRPr="00C66BF6">
              <w:rPr>
                <w:rFonts w:ascii="Times New Roman" w:hAnsi="Times New Roman" w:cs="Times New Roman"/>
              </w:rPr>
              <w:t>, г. Михайловск, Шпаковский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Шпаковская районная стоматологическая поликлиника</w:t>
            </w:r>
            <w:r>
              <w:rPr>
                <w:rFonts w:ascii="Times New Roman" w:hAnsi="Times New Roman" w:cs="Times New Roman"/>
              </w:rPr>
              <w:t>»</w:t>
            </w:r>
            <w:r w:rsidRPr="00C66BF6">
              <w:rPr>
                <w:rFonts w:ascii="Times New Roman" w:hAnsi="Times New Roman" w:cs="Times New Roman"/>
              </w:rPr>
              <w:t>, г. Михайловск, Шпаковский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центральная городская больница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C66BF6">
              <w:rPr>
                <w:rFonts w:ascii="Times New Roman" w:hAnsi="Times New Roman" w:cs="Times New Roman"/>
              </w:rPr>
              <w:t>Георгиевская городская детская поликлиника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75.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центральная поликлиника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станция скорой медицинской помощи</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Георгиевская стоматологическая поликлиника</w:t>
            </w:r>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больница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детская больница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Ессентукский</w:t>
            </w:r>
            <w:proofErr w:type="spellEnd"/>
            <w:r w:rsidRPr="00C66BF6">
              <w:rPr>
                <w:rFonts w:ascii="Times New Roman" w:hAnsi="Times New Roman" w:cs="Times New Roman"/>
              </w:rPr>
              <w:t xml:space="preserve"> межрайонный родильный дом</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Стоматологическая поликлиника</w:t>
            </w:r>
            <w:r>
              <w:rPr>
                <w:rFonts w:ascii="Times New Roman" w:hAnsi="Times New Roman" w:cs="Times New Roman"/>
              </w:rPr>
              <w:t>»</w:t>
            </w:r>
            <w:r w:rsidRPr="00C66BF6">
              <w:rPr>
                <w:rFonts w:ascii="Times New Roman" w:hAnsi="Times New Roman" w:cs="Times New Roman"/>
              </w:rPr>
              <w:t xml:space="preserve"> г. Ессентуки,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специализированная инфекционная больница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поликлиника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proofErr w:type="spellStart"/>
            <w:r w:rsidRPr="00C66BF6">
              <w:rPr>
                <w:rFonts w:ascii="Times New Roman" w:hAnsi="Times New Roman" w:cs="Times New Roman"/>
              </w:rPr>
              <w:t>Ессентукская</w:t>
            </w:r>
            <w:proofErr w:type="spellEnd"/>
            <w:r w:rsidRPr="00C66BF6">
              <w:rPr>
                <w:rFonts w:ascii="Times New Roman" w:hAnsi="Times New Roman" w:cs="Times New Roman"/>
              </w:rPr>
              <w:t xml:space="preserve"> городская станция скорой медицинской помощи</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больница</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w:t>
            </w:r>
            <w:r w:rsidRPr="00C66BF6">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87.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города-курорта Железноводска, пос. </w:t>
            </w:r>
            <w:proofErr w:type="spellStart"/>
            <w:r w:rsidRPr="00C66BF6">
              <w:rPr>
                <w:rFonts w:ascii="Times New Roman" w:hAnsi="Times New Roman" w:cs="Times New Roman"/>
              </w:rPr>
              <w:t>Иноземцево</w:t>
            </w:r>
            <w:proofErr w:type="spellEnd"/>
            <w:r w:rsidRPr="00C66BF6">
              <w:rPr>
                <w:rFonts w:ascii="Times New Roman" w:hAnsi="Times New Roman" w:cs="Times New Roman"/>
              </w:rPr>
              <w:t>,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Станция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города-курорта Железноводска,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больница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детская больница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города-курорта Кисловодска,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Кисловодский межрайонный родильный дом</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r w:rsidRPr="00C66BF6">
              <w:rPr>
                <w:rFonts w:ascii="Times New Roman" w:hAnsi="Times New Roman" w:cs="Times New Roman"/>
              </w:rPr>
              <w:t>,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r w:rsidRPr="00C66BF6">
              <w:rPr>
                <w:rFonts w:ascii="Times New Roman" w:hAnsi="Times New Roman" w:cs="Times New Roman"/>
              </w:rPr>
              <w:t>, город- 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больница</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Невинномысска, г. </w:t>
            </w:r>
            <w:r w:rsidRPr="00C66BF6">
              <w:rPr>
                <w:rFonts w:ascii="Times New Roman" w:hAnsi="Times New Roman" w:cs="Times New Roman"/>
              </w:rPr>
              <w:lastRenderedPageBreak/>
              <w:t>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98.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детская больница</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Лечебно-реабилитационный центр</w:t>
            </w:r>
            <w:r>
              <w:rPr>
                <w:rFonts w:ascii="Times New Roman" w:hAnsi="Times New Roman" w:cs="Times New Roman"/>
              </w:rPr>
              <w:t>»</w:t>
            </w:r>
            <w:r w:rsidRPr="00C66BF6">
              <w:rPr>
                <w:rFonts w:ascii="Times New Roman" w:hAnsi="Times New Roman" w:cs="Times New Roman"/>
              </w:rPr>
              <w:t xml:space="preserve"> города Невинномысска,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больница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Пятигорская городская клиническая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детская больница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w:t>
            </w:r>
            <w:r w:rsidRPr="00C66BF6">
              <w:rPr>
                <w:rFonts w:ascii="Times New Roman" w:hAnsi="Times New Roman" w:cs="Times New Roman"/>
              </w:rPr>
              <w:lastRenderedPageBreak/>
              <w:t xml:space="preserve">поликлиника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города Пятигорска, пос. Горячеводский,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110.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Пятигорский межрайонный родильный дом</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инфекционная больница</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Станция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 Пятигорска,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Краевой лечебно-реабилитационный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больница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больница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клиническая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поликлиника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w:t>
            </w:r>
            <w:r w:rsidRPr="00C66BF6">
              <w:rPr>
                <w:rFonts w:ascii="Times New Roman" w:hAnsi="Times New Roman" w:cs="Times New Roman"/>
              </w:rPr>
              <w:lastRenderedPageBreak/>
              <w:t xml:space="preserve">клиническая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122.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поликлиника </w:t>
            </w:r>
            <w:r>
              <w:rPr>
                <w:rFonts w:ascii="Times New Roman" w:hAnsi="Times New Roman" w:cs="Times New Roman"/>
              </w:rPr>
              <w:t>№</w:t>
            </w:r>
            <w:r w:rsidRPr="00C66BF6">
              <w:rPr>
                <w:rFonts w:ascii="Times New Roman" w:hAnsi="Times New Roman" w:cs="Times New Roman"/>
              </w:rPr>
              <w:t xml:space="preserve"> 3</w:t>
            </w:r>
            <w:r>
              <w:rPr>
                <w:rFonts w:ascii="Times New Roman" w:hAnsi="Times New Roman" w:cs="Times New Roman"/>
              </w:rPr>
              <w:t>»</w:t>
            </w:r>
            <w:r w:rsidRPr="00C66BF6">
              <w:rPr>
                <w:rFonts w:ascii="Times New Roman" w:hAnsi="Times New Roman" w:cs="Times New Roman"/>
              </w:rPr>
              <w:t xml:space="preserve"> г.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поликлиника </w:t>
            </w:r>
            <w:r>
              <w:rPr>
                <w:rFonts w:ascii="Times New Roman" w:hAnsi="Times New Roman" w:cs="Times New Roman"/>
              </w:rPr>
              <w:t>№</w:t>
            </w:r>
            <w:r w:rsidRPr="00C66BF6">
              <w:rPr>
                <w:rFonts w:ascii="Times New Roman" w:hAnsi="Times New Roman" w:cs="Times New Roman"/>
              </w:rPr>
              <w:t xml:space="preserve"> 5</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клиническая поликлиника </w:t>
            </w:r>
            <w:r>
              <w:rPr>
                <w:rFonts w:ascii="Times New Roman" w:hAnsi="Times New Roman" w:cs="Times New Roman"/>
              </w:rPr>
              <w:t>№</w:t>
            </w:r>
            <w:r w:rsidRPr="00C66BF6">
              <w:rPr>
                <w:rFonts w:ascii="Times New Roman" w:hAnsi="Times New Roman" w:cs="Times New Roman"/>
              </w:rPr>
              <w:t xml:space="preserve"> 6</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стоматологическая поликлиника </w:t>
            </w:r>
            <w:r>
              <w:rPr>
                <w:rFonts w:ascii="Times New Roman" w:hAnsi="Times New Roman" w:cs="Times New Roman"/>
              </w:rPr>
              <w:t>№</w:t>
            </w:r>
            <w:r w:rsidRPr="00C66BF6">
              <w:rPr>
                <w:rFonts w:ascii="Times New Roman" w:hAnsi="Times New Roman" w:cs="Times New Roman"/>
              </w:rPr>
              <w:t xml:space="preserve"> 2</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Городская детская клиническая больница имени Г.К. </w:t>
            </w:r>
            <w:proofErr w:type="spellStart"/>
            <w:r w:rsidRPr="00C66BF6">
              <w:rPr>
                <w:rFonts w:ascii="Times New Roman" w:hAnsi="Times New Roman" w:cs="Times New Roman"/>
              </w:rPr>
              <w:t>Филиппского</w:t>
            </w:r>
            <w:proofErr w:type="spellEnd"/>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Краевой клинический специализированный </w:t>
            </w:r>
            <w:proofErr w:type="spellStart"/>
            <w:r w:rsidRPr="00C66BF6">
              <w:rPr>
                <w:rFonts w:ascii="Times New Roman" w:hAnsi="Times New Roman" w:cs="Times New Roman"/>
              </w:rPr>
              <w:t>уроандрологический</w:t>
            </w:r>
            <w:proofErr w:type="spellEnd"/>
            <w:r w:rsidRPr="00C66BF6">
              <w:rPr>
                <w:rFonts w:ascii="Times New Roman" w:hAnsi="Times New Roman" w:cs="Times New Roman"/>
              </w:rPr>
              <w:t xml:space="preserve">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Станция скорой медицинской помощи</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C66BF6">
              <w:rPr>
                <w:rFonts w:ascii="Times New Roman" w:hAnsi="Times New Roman" w:cs="Times New Roman"/>
              </w:rPr>
              <w:t xml:space="preserve">Ставропольский краевой центр медицинской </w:t>
            </w:r>
            <w:r w:rsidRPr="00C66BF6">
              <w:rPr>
                <w:rFonts w:ascii="Times New Roman" w:hAnsi="Times New Roman" w:cs="Times New Roman"/>
              </w:rPr>
              <w:lastRenderedPageBreak/>
              <w:t>профилактики</w:t>
            </w:r>
            <w:r>
              <w:rPr>
                <w:rFonts w:ascii="Times New Roman" w:hAnsi="Times New Roman" w:cs="Times New Roman"/>
              </w:rPr>
              <w:t>»</w:t>
            </w:r>
            <w:r w:rsidRPr="00C66BF6">
              <w:rPr>
                <w:rFonts w:ascii="Times New Roman" w:hAnsi="Times New Roman" w:cs="Times New Roman"/>
              </w:rPr>
              <w:t xml:space="preserve"> города Ставрополя, г. Ставрополь</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134.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C66BF6">
              <w:rPr>
                <w:rFonts w:ascii="Times New Roman" w:hAnsi="Times New Roman" w:cs="Times New Roman"/>
              </w:rPr>
              <w:t>Северо-Кавказский федеральный научно-клинический центр</w:t>
            </w:r>
            <w:r>
              <w:rPr>
                <w:rFonts w:ascii="Times New Roman" w:hAnsi="Times New Roman" w:cs="Times New Roman"/>
              </w:rPr>
              <w:t>»</w:t>
            </w:r>
            <w:r w:rsidRPr="00C66BF6">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C66BF6">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C66BF6">
              <w:rPr>
                <w:rFonts w:ascii="Times New Roman" w:hAnsi="Times New Roman" w:cs="Times New Roman"/>
              </w:rPr>
              <w:t>Российский научный центр медицинской реабилитации и курортологии</w:t>
            </w:r>
            <w:r>
              <w:rPr>
                <w:rFonts w:ascii="Times New Roman" w:hAnsi="Times New Roman" w:cs="Times New Roman"/>
              </w:rPr>
              <w:t>»</w:t>
            </w:r>
            <w:r w:rsidRPr="00C66BF6">
              <w:rPr>
                <w:rFonts w:ascii="Times New Roman" w:hAnsi="Times New Roman" w:cs="Times New Roman"/>
              </w:rPr>
              <w:t xml:space="preserve"> Министерства здравоохранения Российской Федерации, Москва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C66BF6">
              <w:rPr>
                <w:rFonts w:ascii="Times New Roman" w:hAnsi="Times New Roman" w:cs="Times New Roman"/>
              </w:rPr>
              <w:t>Луч</w:t>
            </w:r>
            <w:r>
              <w:rPr>
                <w:rFonts w:ascii="Times New Roman" w:hAnsi="Times New Roman" w:cs="Times New Roman"/>
              </w:rPr>
              <w:t>»</w:t>
            </w:r>
            <w:r w:rsidRPr="00C66BF6">
              <w:rPr>
                <w:rFonts w:ascii="Times New Roman" w:hAnsi="Times New Roman" w:cs="Times New Roman"/>
              </w:rPr>
              <w:t xml:space="preserve"> Министерства здравоохранения Российской Федерации, 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Федеральное государственное бюджетное учреждение санаторий имени М.И. Калинина Министерства здравоохранения Российской Федерации,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C66BF6">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C66BF6">
              <w:rPr>
                <w:rFonts w:ascii="Times New Roman" w:hAnsi="Times New Roman" w:cs="Times New Roman"/>
              </w:rPr>
              <w:t xml:space="preserve"> Министерства здравоохранения Российской Федерации,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C66BF6">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Медико-санитарная часть </w:t>
            </w:r>
            <w:r>
              <w:rPr>
                <w:rFonts w:ascii="Times New Roman" w:hAnsi="Times New Roman" w:cs="Times New Roman"/>
              </w:rPr>
              <w:t>№</w:t>
            </w:r>
            <w:r w:rsidRPr="00C66BF6">
              <w:rPr>
                <w:rFonts w:ascii="Times New Roman" w:hAnsi="Times New Roman" w:cs="Times New Roman"/>
              </w:rPr>
              <w:t xml:space="preserve"> 26 Федеральной службы исполнения наказаний</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Федеральное государственное унитарное предприятие </w:t>
            </w:r>
            <w:r>
              <w:rPr>
                <w:rFonts w:ascii="Times New Roman" w:hAnsi="Times New Roman" w:cs="Times New Roman"/>
              </w:rPr>
              <w:t>«</w:t>
            </w:r>
            <w:r w:rsidRPr="00C66BF6">
              <w:rPr>
                <w:rFonts w:ascii="Times New Roman" w:hAnsi="Times New Roman" w:cs="Times New Roman"/>
              </w:rPr>
              <w:t xml:space="preserve">Ставропольское </w:t>
            </w:r>
            <w:proofErr w:type="spellStart"/>
            <w:r w:rsidRPr="00C66BF6">
              <w:rPr>
                <w:rFonts w:ascii="Times New Roman" w:hAnsi="Times New Roman" w:cs="Times New Roman"/>
              </w:rPr>
              <w:t>протезноортопедическое</w:t>
            </w:r>
            <w:proofErr w:type="spellEnd"/>
            <w:r w:rsidRPr="00C66BF6">
              <w:rPr>
                <w:rFonts w:ascii="Times New Roman" w:hAnsi="Times New Roman" w:cs="Times New Roman"/>
              </w:rPr>
              <w:t xml:space="preserve"> предприятие</w:t>
            </w:r>
            <w:r>
              <w:rPr>
                <w:rFonts w:ascii="Times New Roman" w:hAnsi="Times New Roman" w:cs="Times New Roman"/>
              </w:rPr>
              <w:t>»</w:t>
            </w:r>
            <w:r w:rsidRPr="00C66BF6">
              <w:rPr>
                <w:rFonts w:ascii="Times New Roman" w:hAnsi="Times New Roman" w:cs="Times New Roman"/>
              </w:rPr>
              <w:t xml:space="preserve"> Министерства труда и социальной защиты Российской Федерации,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C66BF6">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C66BF6">
              <w:rPr>
                <w:rFonts w:ascii="Times New Roman" w:hAnsi="Times New Roman" w:cs="Times New Roman"/>
              </w:rPr>
              <w:t>Российские железные дороги</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Негосударственное учреждение здравоохранения </w:t>
            </w:r>
            <w:r>
              <w:rPr>
                <w:rFonts w:ascii="Times New Roman" w:hAnsi="Times New Roman" w:cs="Times New Roman"/>
              </w:rPr>
              <w:lastRenderedPageBreak/>
              <w:t>«</w:t>
            </w:r>
            <w:r w:rsidRPr="00C66BF6">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C66BF6">
              <w:rPr>
                <w:rFonts w:ascii="Times New Roman" w:hAnsi="Times New Roman" w:cs="Times New Roman"/>
              </w:rPr>
              <w:t>Российские железные дороги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145.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C66BF6">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C66BF6">
              <w:rPr>
                <w:rFonts w:ascii="Times New Roman" w:hAnsi="Times New Roman" w:cs="Times New Roman"/>
              </w:rPr>
              <w:t>Искра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proofErr w:type="spellStart"/>
            <w:r w:rsidRPr="00C66BF6">
              <w:rPr>
                <w:rFonts w:ascii="Times New Roman" w:hAnsi="Times New Roman" w:cs="Times New Roman"/>
              </w:rPr>
              <w:t>Нефрологический</w:t>
            </w:r>
            <w:proofErr w:type="spellEnd"/>
            <w:r w:rsidRPr="00C66BF6">
              <w:rPr>
                <w:rFonts w:ascii="Times New Roman" w:hAnsi="Times New Roman" w:cs="Times New Roman"/>
              </w:rPr>
              <w:t xml:space="preserve">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C66BF6">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r w:rsidRPr="00C66BF6">
              <w:rPr>
                <w:rFonts w:ascii="Times New Roman" w:hAnsi="Times New Roman" w:cs="Times New Roman"/>
              </w:rPr>
              <w:t>, Москва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ЭМСИПИ-Медикейр</w:t>
            </w:r>
            <w:proofErr w:type="spellEnd"/>
            <w:r>
              <w:rPr>
                <w:rFonts w:ascii="Times New Roman" w:hAnsi="Times New Roman" w:cs="Times New Roman"/>
              </w:rPr>
              <w:t>»</w:t>
            </w:r>
            <w:r w:rsidRPr="00C66BF6">
              <w:rPr>
                <w:rFonts w:ascii="Times New Roman" w:hAnsi="Times New Roman" w:cs="Times New Roman"/>
              </w:rPr>
              <w:t>, Санкт-Петербург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C66BF6">
              <w:rPr>
                <w:rFonts w:ascii="Times New Roman" w:hAnsi="Times New Roman" w:cs="Times New Roman"/>
              </w:rPr>
              <w:t>ЛЕНАР</w:t>
            </w:r>
            <w:r>
              <w:rPr>
                <w:rFonts w:ascii="Times New Roman" w:hAnsi="Times New Roman" w:cs="Times New Roman"/>
              </w:rPr>
              <w:t>»</w:t>
            </w:r>
            <w:r w:rsidRPr="00C66BF6">
              <w:rPr>
                <w:rFonts w:ascii="Times New Roman" w:hAnsi="Times New Roman" w:cs="Times New Roman"/>
              </w:rPr>
              <w:t xml:space="preserve"> им. академика С.Н. Федорова, г. Нальчик, Кабардино-Балкарская Республика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Северо-КавказскийНефрологический</w:t>
            </w:r>
            <w:proofErr w:type="spellEnd"/>
            <w:r w:rsidRPr="00C66BF6">
              <w:rPr>
                <w:rFonts w:ascii="Times New Roman" w:hAnsi="Times New Roman" w:cs="Times New Roman"/>
              </w:rPr>
              <w:t xml:space="preserve"> Центр</w:t>
            </w:r>
            <w:r>
              <w:rPr>
                <w:rFonts w:ascii="Times New Roman" w:hAnsi="Times New Roman" w:cs="Times New Roman"/>
              </w:rPr>
              <w:t>»</w:t>
            </w:r>
            <w:r w:rsidRPr="00C66BF6">
              <w:rPr>
                <w:rFonts w:ascii="Times New Roman" w:hAnsi="Times New Roman" w:cs="Times New Roman"/>
              </w:rPr>
              <w:t xml:space="preserve">, </w:t>
            </w:r>
            <w:proofErr w:type="gramStart"/>
            <w:r w:rsidRPr="00C66BF6">
              <w:rPr>
                <w:rFonts w:ascii="Times New Roman" w:hAnsi="Times New Roman" w:cs="Times New Roman"/>
              </w:rPr>
              <w:t>г</w:t>
            </w:r>
            <w:proofErr w:type="gramEnd"/>
            <w:r w:rsidRPr="00C66BF6">
              <w:rPr>
                <w:rFonts w:ascii="Times New Roman" w:hAnsi="Times New Roman" w:cs="Times New Roman"/>
              </w:rPr>
              <w:t>. Ростов-на-Дону</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Тайс</w:t>
            </w:r>
            <w:proofErr w:type="spellEnd"/>
            <w:r>
              <w:rPr>
                <w:rFonts w:ascii="Times New Roman" w:hAnsi="Times New Roman" w:cs="Times New Roman"/>
              </w:rPr>
              <w:t>»</w:t>
            </w:r>
            <w:r w:rsidRPr="00C66BF6">
              <w:rPr>
                <w:rFonts w:ascii="Times New Roman" w:hAnsi="Times New Roman" w:cs="Times New Roman"/>
              </w:rPr>
              <w:t>, г. Георгиевск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Мегастом</w:t>
            </w:r>
            <w:proofErr w:type="spellEnd"/>
            <w:r>
              <w:rPr>
                <w:rFonts w:ascii="Times New Roman" w:hAnsi="Times New Roman" w:cs="Times New Roman"/>
              </w:rPr>
              <w:t>»</w:t>
            </w:r>
            <w:r w:rsidRPr="00C66BF6">
              <w:rPr>
                <w:rFonts w:ascii="Times New Roman" w:hAnsi="Times New Roman" w:cs="Times New Roman"/>
              </w:rPr>
              <w:t xml:space="preserve">, </w:t>
            </w:r>
            <w:proofErr w:type="spellStart"/>
            <w:r w:rsidRPr="00C66BF6">
              <w:rPr>
                <w:rFonts w:ascii="Times New Roman" w:hAnsi="Times New Roman" w:cs="Times New Roman"/>
              </w:rPr>
              <w:t>ст-цаЛысогорская</w:t>
            </w:r>
            <w:proofErr w:type="spellEnd"/>
            <w:r w:rsidRPr="00C66BF6">
              <w:rPr>
                <w:rFonts w:ascii="Times New Roman" w:hAnsi="Times New Roman" w:cs="Times New Roman"/>
              </w:rPr>
              <w:t>, Георгиевский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Дионис</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ДВ-Трейд</w:t>
            </w:r>
            <w:r>
              <w:rPr>
                <w:rFonts w:ascii="Times New Roman" w:hAnsi="Times New Roman" w:cs="Times New Roman"/>
              </w:rPr>
              <w:t>»</w:t>
            </w:r>
            <w:r w:rsidRPr="00C66BF6">
              <w:rPr>
                <w:rFonts w:ascii="Times New Roman" w:hAnsi="Times New Roman" w:cs="Times New Roman"/>
              </w:rPr>
              <w:t>, г. Минеральные Воды, Минераловодский городской округ</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Дентал</w:t>
            </w:r>
            <w:proofErr w:type="spellEnd"/>
            <w:r w:rsidRPr="00C66BF6">
              <w:rPr>
                <w:rFonts w:ascii="Times New Roman" w:hAnsi="Times New Roman" w:cs="Times New Roman"/>
              </w:rPr>
              <w:t xml:space="preserve"> Плюс</w:t>
            </w:r>
            <w:r>
              <w:rPr>
                <w:rFonts w:ascii="Times New Roman" w:hAnsi="Times New Roman" w:cs="Times New Roman"/>
              </w:rPr>
              <w:t>»</w:t>
            </w:r>
            <w:r w:rsidRPr="00C66BF6">
              <w:rPr>
                <w:rFonts w:ascii="Times New Roman" w:hAnsi="Times New Roman" w:cs="Times New Roman"/>
              </w:rPr>
              <w:t>, с. Безопасное, Труновский район</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Медицинский центр </w:t>
            </w:r>
            <w:r>
              <w:rPr>
                <w:rFonts w:ascii="Times New Roman" w:hAnsi="Times New Roman" w:cs="Times New Roman"/>
              </w:rPr>
              <w:t>«</w:t>
            </w:r>
            <w:r w:rsidRPr="00C66BF6">
              <w:rPr>
                <w:rFonts w:ascii="Times New Roman" w:hAnsi="Times New Roman" w:cs="Times New Roman"/>
              </w:rPr>
              <w:t>Три-3</w:t>
            </w:r>
            <w:r>
              <w:rPr>
                <w:rFonts w:ascii="Times New Roman" w:hAnsi="Times New Roman" w:cs="Times New Roman"/>
              </w:rPr>
              <w:t>»</w:t>
            </w:r>
            <w:r w:rsidRPr="00C66BF6">
              <w:rPr>
                <w:rFonts w:ascii="Times New Roman" w:hAnsi="Times New Roman" w:cs="Times New Roman"/>
              </w:rPr>
              <w:t>, город-курорт Ессентуки</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Лечебно-диагностический центр Международного института биологических систем - Кисловодск</w:t>
            </w:r>
            <w:r>
              <w:rPr>
                <w:rFonts w:ascii="Times New Roman" w:hAnsi="Times New Roman" w:cs="Times New Roman"/>
              </w:rPr>
              <w:t>»</w:t>
            </w:r>
            <w:r w:rsidRPr="00C66BF6">
              <w:rPr>
                <w:rFonts w:ascii="Times New Roman" w:hAnsi="Times New Roman" w:cs="Times New Roman"/>
              </w:rPr>
              <w:t xml:space="preserve">, </w:t>
            </w:r>
            <w:r w:rsidRPr="00C66BF6">
              <w:rPr>
                <w:rFonts w:ascii="Times New Roman" w:hAnsi="Times New Roman" w:cs="Times New Roman"/>
              </w:rPr>
              <w:lastRenderedPageBreak/>
              <w:t>город-курорт Кисловодск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159.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Лаборатория </w:t>
            </w:r>
            <w:r>
              <w:rPr>
                <w:rFonts w:ascii="Times New Roman" w:hAnsi="Times New Roman" w:cs="Times New Roman"/>
              </w:rPr>
              <w:t>№</w:t>
            </w:r>
            <w:r w:rsidRPr="00C66BF6">
              <w:rPr>
                <w:rFonts w:ascii="Times New Roman" w:hAnsi="Times New Roman" w:cs="Times New Roman"/>
              </w:rPr>
              <w:t xml:space="preserve"> 1</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Диагностический центр </w:t>
            </w:r>
            <w:r>
              <w:rPr>
                <w:rFonts w:ascii="Times New Roman" w:hAnsi="Times New Roman" w:cs="Times New Roman"/>
              </w:rPr>
              <w:t>«</w:t>
            </w:r>
            <w:proofErr w:type="spellStart"/>
            <w:r w:rsidRPr="00C66BF6">
              <w:rPr>
                <w:rFonts w:ascii="Times New Roman" w:hAnsi="Times New Roman" w:cs="Times New Roman"/>
              </w:rPr>
              <w:t>Лаб-Мед</w:t>
            </w:r>
            <w:proofErr w:type="spellEnd"/>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C66BF6">
              <w:rPr>
                <w:rFonts w:ascii="Times New Roman" w:hAnsi="Times New Roman" w:cs="Times New Roman"/>
              </w:rPr>
              <w:t>ЮГ</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Био</w:t>
            </w:r>
            <w:proofErr w:type="spellEnd"/>
            <w:r w:rsidRPr="00C66BF6">
              <w:rPr>
                <w:rFonts w:ascii="Times New Roman" w:hAnsi="Times New Roman" w:cs="Times New Roman"/>
              </w:rPr>
              <w:t xml:space="preserve"> Тест</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Лайм</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Вита-К</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Авиценна</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ОНКОДЕНТАЛ-КЛИНИК</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Центр доктора </w:t>
            </w:r>
            <w:proofErr w:type="spellStart"/>
            <w:r w:rsidRPr="00C66BF6">
              <w:rPr>
                <w:rFonts w:ascii="Times New Roman" w:hAnsi="Times New Roman" w:cs="Times New Roman"/>
              </w:rPr>
              <w:t>Бубновского</w:t>
            </w:r>
            <w:proofErr w:type="spellEnd"/>
            <w:r w:rsidRPr="00C66BF6">
              <w:rPr>
                <w:rFonts w:ascii="Times New Roman" w:hAnsi="Times New Roman" w:cs="Times New Roman"/>
              </w:rPr>
              <w:t xml:space="preserve"> на Кавказских Минеральных Водах</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Медицинский центр диагностики и лечения</w:t>
            </w:r>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Хирургическая клиника</w:t>
            </w:r>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ЛадаДент</w:t>
            </w:r>
            <w:proofErr w:type="spellEnd"/>
            <w:r>
              <w:rPr>
                <w:rFonts w:ascii="Times New Roman" w:hAnsi="Times New Roman" w:cs="Times New Roman"/>
              </w:rPr>
              <w:t>»</w:t>
            </w:r>
            <w:r w:rsidRPr="00C66BF6">
              <w:rPr>
                <w:rFonts w:ascii="Times New Roman" w:hAnsi="Times New Roman" w:cs="Times New Roman"/>
              </w:rPr>
              <w:t>, г. Невинномысск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Центр клинической фармакологии и фармакотерапии</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СтавроДент</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ВИЗИТ-Медцентр</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Нано-Гистолог</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176.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Медфармсервис</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Лечебно-диагностический центр Международного института биологических систем-Ставрополь</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ВитаДент</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КРИСТАЛ СК СТОМАТОЛОГИЧЕСКАЯ ПОЛИКЛИНИКА </w:t>
            </w:r>
            <w:r>
              <w:rPr>
                <w:rFonts w:ascii="Times New Roman" w:hAnsi="Times New Roman" w:cs="Times New Roman"/>
              </w:rPr>
              <w:t>№</w:t>
            </w:r>
            <w:r w:rsidRPr="00C66BF6">
              <w:rPr>
                <w:rFonts w:ascii="Times New Roman" w:hAnsi="Times New Roman" w:cs="Times New Roman"/>
              </w:rPr>
              <w:t xml:space="preserve"> 3,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КРИСТАЛ СТОМАТОЛОГИЧЕСКАЯ ПОЛИКЛИНИКА </w:t>
            </w:r>
            <w:r>
              <w:rPr>
                <w:rFonts w:ascii="Times New Roman" w:hAnsi="Times New Roman" w:cs="Times New Roman"/>
              </w:rPr>
              <w:t>№</w:t>
            </w:r>
            <w:r w:rsidRPr="00C66BF6">
              <w:rPr>
                <w:rFonts w:ascii="Times New Roman" w:hAnsi="Times New Roman" w:cs="Times New Roman"/>
              </w:rPr>
              <w:t xml:space="preserve"> 3,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УСПЕХ</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spellStart"/>
            <w:r w:rsidRPr="00C66BF6">
              <w:rPr>
                <w:rFonts w:ascii="Times New Roman" w:hAnsi="Times New Roman" w:cs="Times New Roman"/>
              </w:rPr>
              <w:t>Лицет</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183.</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Хорошая стоматология</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184.</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 xml:space="preserve">Москва </w:t>
            </w:r>
            <w:proofErr w:type="spellStart"/>
            <w:r w:rsidRPr="00C66BF6">
              <w:rPr>
                <w:rFonts w:ascii="Times New Roman" w:hAnsi="Times New Roman" w:cs="Times New Roman"/>
              </w:rPr>
              <w:t>СтМедикал</w:t>
            </w:r>
            <w:proofErr w:type="spellEnd"/>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185.</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Клиника Доктор Кит</w:t>
            </w:r>
            <w:r>
              <w:rPr>
                <w:rFonts w:ascii="Times New Roman" w:hAnsi="Times New Roman" w:cs="Times New Roman"/>
              </w:rPr>
              <w:t>»</w:t>
            </w:r>
            <w:r w:rsidRPr="00C66BF6">
              <w:rPr>
                <w:rFonts w:ascii="Times New Roman" w:hAnsi="Times New Roman" w:cs="Times New Roman"/>
              </w:rPr>
              <w:t>, г. Ставрополь</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186.</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Магнитно-резонансная и компьютерная томография</w:t>
            </w:r>
            <w:r>
              <w:rPr>
                <w:rFonts w:ascii="Times New Roman" w:hAnsi="Times New Roman" w:cs="Times New Roman"/>
              </w:rPr>
              <w:t>»</w:t>
            </w:r>
            <w:r w:rsidRPr="00C66BF6">
              <w:rPr>
                <w:rFonts w:ascii="Times New Roman" w:hAnsi="Times New Roman" w:cs="Times New Roman"/>
              </w:rPr>
              <w:t>, Пензенская область, г. Пенза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187.</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C66BF6">
              <w:rPr>
                <w:rFonts w:ascii="Times New Roman" w:hAnsi="Times New Roman" w:cs="Times New Roman"/>
              </w:rPr>
              <w:t>Клиника-Сити</w:t>
            </w:r>
            <w:r>
              <w:rPr>
                <w:rFonts w:ascii="Times New Roman" w:hAnsi="Times New Roman" w:cs="Times New Roman"/>
              </w:rPr>
              <w:t>»</w:t>
            </w:r>
            <w:r w:rsidRPr="00C66BF6">
              <w:rPr>
                <w:rFonts w:ascii="Times New Roman" w:hAnsi="Times New Roman" w:cs="Times New Roman"/>
              </w:rPr>
              <w:t>, Пензенская область, г. Пенза</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188.</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Закрытое акционерное общество </w:t>
            </w:r>
            <w:r>
              <w:rPr>
                <w:rFonts w:ascii="Times New Roman" w:hAnsi="Times New Roman" w:cs="Times New Roman"/>
              </w:rPr>
              <w:t>«</w:t>
            </w:r>
            <w:proofErr w:type="spellStart"/>
            <w:r w:rsidRPr="00C66BF6">
              <w:rPr>
                <w:rFonts w:ascii="Times New Roman" w:hAnsi="Times New Roman" w:cs="Times New Roman"/>
              </w:rPr>
              <w:t>СервиЛюкс</w:t>
            </w:r>
            <w:proofErr w:type="spellEnd"/>
            <w:r>
              <w:rPr>
                <w:rFonts w:ascii="Times New Roman" w:hAnsi="Times New Roman" w:cs="Times New Roman"/>
              </w:rPr>
              <w:t>»</w:t>
            </w:r>
            <w:r w:rsidRPr="00C66BF6">
              <w:rPr>
                <w:rFonts w:ascii="Times New Roman" w:hAnsi="Times New Roman" w:cs="Times New Roman"/>
              </w:rPr>
              <w:t>,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189.</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Индивидуальный предприниматель </w:t>
            </w:r>
            <w:proofErr w:type="spellStart"/>
            <w:r w:rsidRPr="00C66BF6">
              <w:rPr>
                <w:rFonts w:ascii="Times New Roman" w:hAnsi="Times New Roman" w:cs="Times New Roman"/>
              </w:rPr>
              <w:t>Догадин</w:t>
            </w:r>
            <w:proofErr w:type="spellEnd"/>
            <w:r w:rsidRPr="00C66BF6">
              <w:rPr>
                <w:rFonts w:ascii="Times New Roman" w:hAnsi="Times New Roman" w:cs="Times New Roman"/>
              </w:rPr>
              <w:t xml:space="preserve"> Сергей Петрович,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190.</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Индивидуальный предприниматель Панферова Ирина Станиславовна, город-курорт Пятигорск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191.</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Индивидуальный предприниматель Кожевников Сергей Александрович,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3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192.</w:t>
            </w:r>
          </w:p>
        </w:tc>
        <w:tc>
          <w:tcPr>
            <w:tcW w:w="5078"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Индивидуальный предприниматель </w:t>
            </w:r>
            <w:proofErr w:type="spellStart"/>
            <w:r w:rsidRPr="00C66BF6">
              <w:rPr>
                <w:rFonts w:ascii="Times New Roman" w:hAnsi="Times New Roman" w:cs="Times New Roman"/>
              </w:rPr>
              <w:t>Удачин</w:t>
            </w:r>
            <w:proofErr w:type="spellEnd"/>
            <w:r w:rsidRPr="00C66BF6">
              <w:rPr>
                <w:rFonts w:ascii="Times New Roman" w:hAnsi="Times New Roman" w:cs="Times New Roman"/>
              </w:rPr>
              <w:t xml:space="preserve"> Андрей Николаевич, город-курорт Железноводск</w:t>
            </w:r>
          </w:p>
        </w:tc>
        <w:tc>
          <w:tcPr>
            <w:tcW w:w="1546"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w:t>
            </w:r>
          </w:p>
        </w:tc>
        <w:tc>
          <w:tcPr>
            <w:tcW w:w="1546"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23" w:name="P3318"/>
      <w:bookmarkEnd w:id="23"/>
      <w:r w:rsidRPr="00C66BF6">
        <w:rPr>
          <w:rFonts w:ascii="Times New Roman" w:hAnsi="Times New Roman" w:cs="Times New Roman"/>
        </w:rPr>
        <w:lastRenderedPageBreak/>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25" w:history="1">
        <w:r w:rsidRPr="00C66BF6">
          <w:rPr>
            <w:rFonts w:ascii="Times New Roman" w:hAnsi="Times New Roman" w:cs="Times New Roman"/>
          </w:rPr>
          <w:t>законом</w:t>
        </w:r>
      </w:hyperlink>
      <w:r>
        <w:rPr>
          <w:rFonts w:ascii="Times New Roman" w:hAnsi="Times New Roman" w:cs="Times New Roman"/>
        </w:rPr>
        <w:t>«</w:t>
      </w:r>
      <w:r w:rsidRPr="00C66BF6">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6BF6">
        <w:rPr>
          <w:rFonts w:ascii="Times New Roman" w:hAnsi="Times New Roman" w:cs="Times New Roman"/>
        </w:rPr>
        <w:t>.</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6</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 период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center"/>
        <w:rPr>
          <w:rFonts w:ascii="Times New Roman" w:hAnsi="Times New Roman" w:cs="Times New Roman"/>
        </w:rPr>
      </w:pPr>
      <w:bookmarkStart w:id="24" w:name="P3332"/>
      <w:bookmarkEnd w:id="24"/>
      <w:r w:rsidRPr="00C66BF6">
        <w:rPr>
          <w:rFonts w:ascii="Times New Roman" w:hAnsi="Times New Roman" w:cs="Times New Roman"/>
        </w:rPr>
        <w:t>ЦЕЛЕВЫЕ ЗНАЧЕНИЯ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КРИТЕРИЕВ ДОСТУПНОСТИ И КАЧЕСТВА МЕДИЦИНСКОЙ ПОМОЩИ,</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ОКАЗЫВАЕМОЙ В РАМКАХ ТЕРРИТОРИАЛЬНОЙ ПРОГРАММЫ</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ГОСУДАРСТВЕННЫХ ГАРАНТИЙ БЕСПЛАТНОГО ОКАЗАНИЯ ГРАЖДАНАМ</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МЕДИЦИНСКОЙ ПОМОЩИ НА ТЕРРИТОРИИ СТАВРОПОЛЬСКОГО КРАЯ</w:t>
      </w:r>
    </w:p>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 xml:space="preserve">НА 2017 ГОД И ПЛАНОВЫЙ ПЕРИОД 2018 И 2019 ГОДОВ </w:t>
      </w:r>
      <w:hyperlink w:anchor="P3340" w:history="1">
        <w:r w:rsidRPr="00C66BF6">
          <w:rPr>
            <w:rFonts w:ascii="Times New Roman" w:hAnsi="Times New Roman" w:cs="Times New Roman"/>
          </w:rPr>
          <w:t>&lt;*&gt;</w:t>
        </w:r>
      </w:hyperlink>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25" w:name="P3340"/>
      <w:bookmarkEnd w:id="25"/>
      <w:r w:rsidRPr="00C66BF6">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2971"/>
        <w:gridCol w:w="2211"/>
        <w:gridCol w:w="998"/>
        <w:gridCol w:w="979"/>
        <w:gridCol w:w="1003"/>
      </w:tblGrid>
      <w:tr w:rsidR="00C66BF6" w:rsidRPr="00C66BF6">
        <w:tc>
          <w:tcPr>
            <w:tcW w:w="778"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2971"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Наименование критерия доступности и качества медицинской помощи</w:t>
            </w:r>
          </w:p>
        </w:tc>
        <w:tc>
          <w:tcPr>
            <w:tcW w:w="2211" w:type="dxa"/>
            <w:vMerge w:val="restart"/>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Единица измерения</w:t>
            </w:r>
          </w:p>
        </w:tc>
        <w:tc>
          <w:tcPr>
            <w:tcW w:w="2980" w:type="dxa"/>
            <w:gridSpan w:val="3"/>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Целевое значение критерия доступности и качества медицинской помощи по годам</w:t>
            </w:r>
          </w:p>
        </w:tc>
      </w:tr>
      <w:tr w:rsidR="00C66BF6" w:rsidRPr="00C66BF6">
        <w:tc>
          <w:tcPr>
            <w:tcW w:w="778"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971"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2211" w:type="dxa"/>
            <w:vMerge/>
            <w:tcBorders>
              <w:top w:val="single" w:sz="4" w:space="0" w:color="auto"/>
              <w:bottom w:val="single" w:sz="4" w:space="0" w:color="auto"/>
            </w:tcBorders>
          </w:tcPr>
          <w:p w:rsidR="00C66BF6" w:rsidRPr="00C66BF6" w:rsidRDefault="00C66BF6">
            <w:pPr>
              <w:rPr>
                <w:rFonts w:ascii="Times New Roman" w:hAnsi="Times New Roman" w:cs="Times New Roman"/>
              </w:rPr>
            </w:pPr>
          </w:p>
        </w:tc>
        <w:tc>
          <w:tcPr>
            <w:tcW w:w="99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2017</w:t>
            </w:r>
          </w:p>
        </w:tc>
        <w:tc>
          <w:tcPr>
            <w:tcW w:w="97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2018</w:t>
            </w:r>
          </w:p>
        </w:tc>
        <w:tc>
          <w:tcPr>
            <w:tcW w:w="1003"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2019</w:t>
            </w:r>
          </w:p>
        </w:tc>
      </w:tr>
      <w:tr w:rsidR="00C66BF6" w:rsidRPr="00C66BF6">
        <w:tc>
          <w:tcPr>
            <w:tcW w:w="77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971"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211"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99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979"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1003"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r>
      <w:tr w:rsidR="00C66BF6" w:rsidRPr="00C66BF6">
        <w:tblPrEx>
          <w:tblBorders>
            <w:left w:val="none" w:sz="0" w:space="0" w:color="auto"/>
            <w:right w:val="none" w:sz="0" w:space="0" w:color="auto"/>
            <w:insideH w:val="none" w:sz="0" w:space="0" w:color="auto"/>
            <w:insideV w:val="none" w:sz="0" w:space="0" w:color="auto"/>
          </w:tblBorders>
        </w:tblPrEx>
        <w:tc>
          <w:tcPr>
            <w:tcW w:w="8940" w:type="dxa"/>
            <w:gridSpan w:val="6"/>
            <w:tcBorders>
              <w:top w:val="single" w:sz="4" w:space="0" w:color="auto"/>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врачами,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31,70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сельское население</w:t>
            </w: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городского населения врачами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городского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38,70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сельского населения врачами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врачами, оказывающими медицинскую помощь в стационарных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11,70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11,80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11,90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средним медицинским персоналом,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75,60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75,70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75,80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городского населения средним медицинским персоналом</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городского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94,30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94,30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94,30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сельского населения средним медицинским персоналом</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35,40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34,90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34,90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 тыс. человек населения, включая городское и 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34,60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7,25</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7,34</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1,64</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2,21</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2,21</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охвата профилактическими медицинскими осмотрами детей,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процентов от всех детей, включая проживающих в городской и сельской </w:t>
            </w:r>
            <w:r w:rsidRPr="00C66BF6">
              <w:rPr>
                <w:rFonts w:ascii="Times New Roman" w:hAnsi="Times New Roman" w:cs="Times New Roman"/>
              </w:rPr>
              <w:lastRenderedPageBreak/>
              <w:t>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95,00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охвата профилактическими медицинскими осмотрами детей, проживающих в городской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всех детей, проживающих в городской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всех детей, проживающих в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2017 год и плановый период 2018 и 2019 годов</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0,53</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0,54</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0,54</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число лиц, которым оказана скорая медицинская помощь, на 1 тыс. человек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256,20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256,40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256,60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11,50</w:t>
            </w:r>
          </w:p>
        </w:tc>
      </w:tr>
      <w:tr w:rsidR="00C66BF6" w:rsidRPr="00C66BF6">
        <w:tblPrEx>
          <w:tblBorders>
            <w:left w:val="none" w:sz="0" w:space="0" w:color="auto"/>
            <w:right w:val="none" w:sz="0" w:space="0" w:color="auto"/>
            <w:insideH w:val="none" w:sz="0" w:space="0" w:color="auto"/>
            <w:insideV w:val="none" w:sz="0" w:space="0" w:color="auto"/>
          </w:tblBorders>
        </w:tblPrEx>
        <w:tc>
          <w:tcPr>
            <w:tcW w:w="8940" w:type="dxa"/>
            <w:gridSpan w:val="6"/>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II. Критерии качества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Удовлетворенность населения медицинской помощью,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процентов от числа опрошенных, включая городское и </w:t>
            </w:r>
            <w:r w:rsidRPr="00C66BF6">
              <w:rPr>
                <w:rFonts w:ascii="Times New Roman" w:hAnsi="Times New Roman" w:cs="Times New Roman"/>
              </w:rPr>
              <w:lastRenderedPageBreak/>
              <w:t>сельское население</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72,10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Удовлетворенность городского населения медицинской помощью</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числа опрошенного городского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70,80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Удовлетворенность сельского населения медицинской помощью</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 от числа опрошенного сельского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72,30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73,30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Смертность населения в трудоспособном возрасте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число умерших в трудоспособном возрасте на 100 тыс. человек населения</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378,00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376,00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41,70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40,90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Материнская смертность</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100 тыс. человек, родившихся живыми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Младенческая смертность, всего</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7,90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 том числе: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Младенческая смертность в городской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 тыс. человек, родившихся живыми в городской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7,90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7,10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Младенческая смертность в сельской местности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 тыс. человек, родившихся живыми в сельской местности</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7,60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возрасте до 1 года на дому в общем количестве умерших в возрасте до 1 года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7,80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Смертность детей в возрасте 0 - 4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на 100 тыс. человек населения соответствующего возраста</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220,40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219,00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возрасте 0 - 4 лет на дому в общем количестве умерших в возрасте 0 - 4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8,20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Смертность детей в возрасте </w:t>
            </w:r>
            <w:r w:rsidRPr="00C66BF6">
              <w:rPr>
                <w:rFonts w:ascii="Times New Roman" w:hAnsi="Times New Roman" w:cs="Times New Roman"/>
              </w:rPr>
              <w:lastRenderedPageBreak/>
              <w:t>0 - 17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lastRenderedPageBreak/>
              <w:t xml:space="preserve">на 100 тыс. человек </w:t>
            </w:r>
            <w:r w:rsidRPr="00C66BF6">
              <w:rPr>
                <w:rFonts w:ascii="Times New Roman" w:hAnsi="Times New Roman" w:cs="Times New Roman"/>
              </w:rPr>
              <w:lastRenderedPageBreak/>
              <w:t>населения соответствующего возраста</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83,00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81,00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18.</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умерших в возрасте 0 - 17 лет на дому в общем количестве умерших в возрасте 0 - 17 лет</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10,80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10,70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10,60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51,00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0,40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0,30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52,50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52,70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53,00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инфарктом миокарда, которым проведена </w:t>
            </w:r>
            <w:proofErr w:type="spellStart"/>
            <w:r w:rsidRPr="00C66BF6">
              <w:rPr>
                <w:rFonts w:ascii="Times New Roman" w:hAnsi="Times New Roman" w:cs="Times New Roman"/>
              </w:rPr>
              <w:t>тромболитическая</w:t>
            </w:r>
            <w:proofErr w:type="spellEnd"/>
            <w:r w:rsidRPr="00C66BF6">
              <w:rPr>
                <w:rFonts w:ascii="Times New Roman" w:hAnsi="Times New Roman" w:cs="Times New Roman"/>
              </w:rPr>
              <w:t xml:space="preserve"> терапия, в общем количестве пациентов с острым инфарктом миокарда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инфарктом миокарда, которым проведено </w:t>
            </w:r>
            <w:proofErr w:type="spellStart"/>
            <w:r w:rsidRPr="00C66BF6">
              <w:rPr>
                <w:rFonts w:ascii="Times New Roman" w:hAnsi="Times New Roman" w:cs="Times New Roman"/>
              </w:rPr>
              <w:t>стентирование</w:t>
            </w:r>
            <w:proofErr w:type="spellEnd"/>
            <w:r w:rsidRPr="00C66BF6">
              <w:rPr>
                <w:rFonts w:ascii="Times New Roman" w:hAnsi="Times New Roman" w:cs="Times New Roman"/>
              </w:rPr>
              <w:t xml:space="preserve"> коронарных </w:t>
            </w:r>
            <w:r w:rsidRPr="00C66BF6">
              <w:rPr>
                <w:rFonts w:ascii="Times New Roman" w:hAnsi="Times New Roman" w:cs="Times New Roman"/>
              </w:rPr>
              <w:lastRenderedPageBreak/>
              <w:t>артерий, в общем количестве пациентов с острым инфарктом миокарда</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lastRenderedPageBreak/>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25.</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C66BF6">
              <w:rPr>
                <w:rFonts w:ascii="Times New Roman" w:hAnsi="Times New Roman" w:cs="Times New Roman"/>
              </w:rPr>
              <w:t>тромболизис</w:t>
            </w:r>
            <w:proofErr w:type="spellEnd"/>
            <w:r w:rsidRPr="00C66BF6">
              <w:rPr>
                <w:rFonts w:ascii="Times New Roman" w:hAnsi="Times New Roman" w:cs="Times New Roman"/>
              </w:rP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7,70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9,50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10,50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21,00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Доля пациентов с острым ишемическим инсультом, которым проведена </w:t>
            </w:r>
            <w:proofErr w:type="spellStart"/>
            <w:r w:rsidRPr="00C66BF6">
              <w:rPr>
                <w:rFonts w:ascii="Times New Roman" w:hAnsi="Times New Roman" w:cs="Times New Roman"/>
              </w:rPr>
              <w:t>тромболитическая</w:t>
            </w:r>
            <w:proofErr w:type="spellEnd"/>
            <w:r w:rsidRPr="00C66BF6">
              <w:rPr>
                <w:rFonts w:ascii="Times New Roman" w:hAnsi="Times New Roman" w:cs="Times New Roman"/>
              </w:rPr>
              <w:t xml:space="preserve"> терапия в первые 6 часов госпитализации, в общем количестве пациентов с острым ишемическим инсультом</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процентов</w:t>
            </w:r>
          </w:p>
        </w:tc>
        <w:tc>
          <w:tcPr>
            <w:tcW w:w="99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2,00</w:t>
            </w:r>
          </w:p>
        </w:tc>
        <w:tc>
          <w:tcPr>
            <w:tcW w:w="979"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2,10</w:t>
            </w:r>
          </w:p>
        </w:tc>
        <w:tc>
          <w:tcPr>
            <w:tcW w:w="100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2,20</w:t>
            </w:r>
          </w:p>
        </w:tc>
      </w:tr>
      <w:tr w:rsidR="00C66BF6" w:rsidRPr="00C66BF6">
        <w:tblPrEx>
          <w:tblBorders>
            <w:left w:val="none" w:sz="0" w:space="0" w:color="auto"/>
            <w:right w:val="none" w:sz="0" w:space="0" w:color="auto"/>
            <w:insideH w:val="none" w:sz="0" w:space="0" w:color="auto"/>
            <w:insideV w:val="none" w:sz="0" w:space="0" w:color="auto"/>
          </w:tblBorders>
        </w:tblPrEx>
        <w:tc>
          <w:tcPr>
            <w:tcW w:w="77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w:t>
            </w:r>
          </w:p>
        </w:tc>
        <w:tc>
          <w:tcPr>
            <w:tcW w:w="297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211"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единиц</w:t>
            </w:r>
          </w:p>
        </w:tc>
        <w:tc>
          <w:tcPr>
            <w:tcW w:w="998"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979"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100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7</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lastRenderedPageBreak/>
        <w:t>Бесплатного оказания гражданам</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медицинской помощи на территории</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Ставропольского края на 2017 год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и плановый 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6" w:name="P3652"/>
      <w:bookmarkEnd w:id="26"/>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ЛЕКАРСТВЕННЫХ ПРЕПАРАТОВ, ОТПУСКАЕМЫХ НАСЕЛЕНИЮ</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СТАВРОПОЛЬСКОГО КРАЯ В СООТВЕТСТВИИ С ПЕРЕЧНЕМ ГРУПП</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НАСЕЛЕНИЯ И КАТЕГОРИЙ ЗАБОЛЕВАНИЙ, ПРИ АМБУЛАТОРНОМ ЛЕЧЕНИИ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КОТОРЫХ ЛЕКАРСТВЕННЫЕ ПРЕПАРАТЫ И МЕДИЦИНСКИЕ ИЗДЕЛИЯ</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В СООТВЕТСТВИИ С ЗАКОНОДАТЕЛЬСТВОМ РОССИЙСКОЙ ФЕДЕРАЦИИ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ОТПУСКАЮТСЯ ПО РЕЦЕПТАМ ВРАЧЕЙ БЕСПЛАТНО</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4277"/>
        <w:gridCol w:w="4139"/>
      </w:tblGrid>
      <w:tr w:rsidR="00C66BF6" w:rsidRPr="00C66BF6">
        <w:tc>
          <w:tcPr>
            <w:tcW w:w="653"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4277"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Перечень лекарственных препаратов и медицинских изделий</w:t>
            </w:r>
          </w:p>
        </w:tc>
        <w:tc>
          <w:tcPr>
            <w:tcW w:w="4139"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Перечень групп населения и категория заболевания</w:t>
            </w:r>
          </w:p>
        </w:tc>
      </w:tr>
      <w:tr w:rsidR="00C66BF6" w:rsidRPr="00C66BF6">
        <w:tc>
          <w:tcPr>
            <w:tcW w:w="653"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4277"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4139" w:type="dxa"/>
            <w:tcBorders>
              <w:top w:val="single" w:sz="4" w:space="0" w:color="auto"/>
              <w:bottom w:val="single" w:sz="4" w:space="0" w:color="auto"/>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p>
        </w:tc>
        <w:tc>
          <w:tcPr>
            <w:tcW w:w="4277" w:type="dxa"/>
            <w:tcBorders>
              <w:top w:val="single" w:sz="4" w:space="0" w:color="auto"/>
              <w:left w:val="nil"/>
              <w:bottom w:val="nil"/>
              <w:right w:val="nil"/>
            </w:tcBorders>
          </w:tcPr>
          <w:p w:rsidR="00C66BF6" w:rsidRPr="00C66BF6" w:rsidRDefault="00C66BF6">
            <w:pPr>
              <w:pStyle w:val="ConsPlusNormal"/>
              <w:rPr>
                <w:rFonts w:ascii="Times New Roman" w:hAnsi="Times New Roman" w:cs="Times New Roman"/>
              </w:rPr>
            </w:pPr>
          </w:p>
        </w:tc>
        <w:tc>
          <w:tcPr>
            <w:tcW w:w="4139" w:type="dxa"/>
            <w:tcBorders>
              <w:top w:val="single" w:sz="4" w:space="0" w:color="auto"/>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Группы населения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Все лекарственные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участники гражданской и Великой Отечественной войн</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Все лекарственные препараты, показанные для применения в данном возрасте</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дети первых трех лет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Все лекарственные препараты, необходимые для лечения основных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инвалиды I группы, неработающие инвалиды II группы, дети-инвалиды до 18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граждане, страдающие заболеваниями, включенными в </w:t>
            </w:r>
            <w:hyperlink r:id="rId26" w:history="1">
              <w:proofErr w:type="spellStart"/>
              <w:r w:rsidRPr="00C66BF6">
                <w:rPr>
                  <w:rFonts w:ascii="Times New Roman" w:hAnsi="Times New Roman" w:cs="Times New Roman"/>
                </w:rPr>
                <w:t>перечень</w:t>
              </w:r>
            </w:hyperlink>
            <w:r w:rsidRPr="00C66BF6">
              <w:rPr>
                <w:rFonts w:ascii="Times New Roman" w:hAnsi="Times New Roman" w:cs="Times New Roman"/>
              </w:rPr>
              <w:t>жизнеугрожающих</w:t>
            </w:r>
            <w:proofErr w:type="spellEnd"/>
            <w:r w:rsidRPr="00C66BF6">
              <w:rPr>
                <w:rFonts w:ascii="Times New Roman" w:hAnsi="Times New Roman" w:cs="Times New Roman"/>
              </w:rPr>
              <w:t xml:space="preserve"> и хронических прогрессирующих редких (</w:t>
            </w:r>
            <w:proofErr w:type="spellStart"/>
            <w:r w:rsidRPr="00C66BF6">
              <w:rPr>
                <w:rFonts w:ascii="Times New Roman" w:hAnsi="Times New Roman" w:cs="Times New Roman"/>
              </w:rPr>
              <w:t>орфанных</w:t>
            </w:r>
            <w:proofErr w:type="spellEnd"/>
            <w:r w:rsidRPr="00C66BF6">
              <w:rPr>
                <w:rFonts w:ascii="Times New Roman" w:hAnsi="Times New Roman" w:cs="Times New Roman"/>
              </w:rPr>
              <w:t xml:space="preserve">) заболеваний, приводящих к сокращению продолжительности жизни гражданина или его инвалидности в соответствии с постановлением Правительства Российской Федерации от 26 апреля 2012 г. </w:t>
            </w:r>
            <w:r>
              <w:rPr>
                <w:rFonts w:ascii="Times New Roman" w:hAnsi="Times New Roman" w:cs="Times New Roman"/>
              </w:rPr>
              <w:t>№</w:t>
            </w:r>
            <w:r w:rsidRPr="00C66BF6">
              <w:rPr>
                <w:rFonts w:ascii="Times New Roman" w:hAnsi="Times New Roman" w:cs="Times New Roman"/>
              </w:rPr>
              <w:t xml:space="preserve"> 403 </w:t>
            </w:r>
            <w:r>
              <w:rPr>
                <w:rFonts w:ascii="Times New Roman" w:hAnsi="Times New Roman" w:cs="Times New Roman"/>
              </w:rPr>
              <w:t>«</w:t>
            </w:r>
            <w:r w:rsidRPr="00C66BF6">
              <w:rPr>
                <w:rFonts w:ascii="Times New Roman" w:hAnsi="Times New Roman" w:cs="Times New Roman"/>
              </w:rPr>
              <w:t xml:space="preserve">О порядке ведения Федерального регистра лиц, страдающих </w:t>
            </w:r>
            <w:proofErr w:type="spellStart"/>
            <w:r w:rsidRPr="00C66BF6">
              <w:rPr>
                <w:rFonts w:ascii="Times New Roman" w:hAnsi="Times New Roman" w:cs="Times New Roman"/>
              </w:rPr>
              <w:t>жизнеугрожающими</w:t>
            </w:r>
            <w:proofErr w:type="spellEnd"/>
            <w:r w:rsidRPr="00C66BF6">
              <w:rPr>
                <w:rFonts w:ascii="Times New Roman" w:hAnsi="Times New Roman" w:cs="Times New Roman"/>
              </w:rPr>
              <w:t xml:space="preserve"> и хроническими прогрессирующими редкими (</w:t>
            </w:r>
            <w:proofErr w:type="spellStart"/>
            <w:r w:rsidRPr="00C66BF6">
              <w:rPr>
                <w:rFonts w:ascii="Times New Roman" w:hAnsi="Times New Roman" w:cs="Times New Roman"/>
              </w:rPr>
              <w:t>орфанными</w:t>
            </w:r>
            <w:proofErr w:type="spellEnd"/>
            <w:r w:rsidRPr="00C66BF6">
              <w:rPr>
                <w:rFonts w:ascii="Times New Roman" w:hAnsi="Times New Roman" w:cs="Times New Roman"/>
              </w:rPr>
              <w:t>) заболеваниями, приводящими к сокращению продолжительности жизни граждан или их инвалидности, и его регионального сегмента</w:t>
            </w:r>
            <w:r>
              <w:rPr>
                <w:rFonts w:ascii="Times New Roman" w:hAnsi="Times New Roman" w:cs="Times New Roman"/>
              </w:rPr>
              <w:t>»</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Категории заболеваний</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Ферменты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муковисцидоз</w:t>
            </w:r>
            <w:proofErr w:type="spellEnd"/>
            <w:r w:rsidRPr="00C66BF6">
              <w:rPr>
                <w:rFonts w:ascii="Times New Roman" w:hAnsi="Times New Roman" w:cs="Times New Roman"/>
              </w:rPr>
              <w:t xml:space="preserve"> (больным детям)</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Антивирусные препараты; иммунодефицита человека лекарственные препараты для (ВИЧ) профилактики и лечения СПИД-ассоциированных заболеваний </w:t>
            </w:r>
            <w:hyperlink w:anchor="P3749" w:history="1">
              <w:r w:rsidRPr="00C66BF6">
                <w:rPr>
                  <w:rFonts w:ascii="Times New Roman" w:hAnsi="Times New Roman" w:cs="Times New Roman"/>
                </w:rPr>
                <w:t>&lt;*&gt;</w:t>
              </w:r>
            </w:hyperlink>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СПИД, ВИЧ-инфекция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7.</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Противоопухолевые, иммунодепрессивные и гормональные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онкологические заболевания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Цитостатики</w:t>
            </w:r>
            <w:proofErr w:type="spellEnd"/>
            <w:r w:rsidRPr="00C66BF6">
              <w:rPr>
                <w:rFonts w:ascii="Times New Roman" w:hAnsi="Times New Roman" w:cs="Times New Roman"/>
              </w:rPr>
              <w:t xml:space="preserve">; иммунодепрессанты; </w:t>
            </w:r>
            <w:proofErr w:type="spellStart"/>
            <w:r w:rsidRPr="00C66BF6">
              <w:rPr>
                <w:rFonts w:ascii="Times New Roman" w:hAnsi="Times New Roman" w:cs="Times New Roman"/>
              </w:rPr>
              <w:t>иммунокорректоры</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стероидные</w:t>
            </w:r>
            <w:proofErr w:type="spellEnd"/>
            <w:r w:rsidRPr="00C66BF6">
              <w:rPr>
                <w:rFonts w:ascii="Times New Roman" w:hAnsi="Times New Roman" w:cs="Times New Roman"/>
              </w:rPr>
              <w:t xml:space="preserve"> и нестероидные гормоны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гематологические заболевания, </w:t>
            </w:r>
            <w:proofErr w:type="spellStart"/>
            <w:r w:rsidRPr="00C66BF6">
              <w:rPr>
                <w:rFonts w:ascii="Times New Roman" w:hAnsi="Times New Roman" w:cs="Times New Roman"/>
              </w:rPr>
              <w:t>гемобластозы</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цитопения</w:t>
            </w:r>
            <w:proofErr w:type="spellEnd"/>
            <w:r w:rsidRPr="00C66BF6">
              <w:rPr>
                <w:rFonts w:ascii="Times New Roman" w:hAnsi="Times New Roman" w:cs="Times New Roman"/>
              </w:rPr>
              <w:t xml:space="preserve">, наследственные </w:t>
            </w:r>
            <w:proofErr w:type="spellStart"/>
            <w:r w:rsidRPr="00C66BF6">
              <w:rPr>
                <w:rFonts w:ascii="Times New Roman" w:hAnsi="Times New Roman" w:cs="Times New Roman"/>
              </w:rPr>
              <w:t>гемопатии</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Противотуберкулезные препараты </w:t>
            </w:r>
            <w:hyperlink w:anchor="P3749" w:history="1">
              <w:r w:rsidRPr="00C66BF6">
                <w:rPr>
                  <w:rFonts w:ascii="Times New Roman" w:hAnsi="Times New Roman" w:cs="Times New Roman"/>
                </w:rPr>
                <w:t>&lt;*&gt;</w:t>
              </w:r>
            </w:hyperlink>
            <w:r w:rsidRPr="00C66BF6">
              <w:rPr>
                <w:rFonts w:ascii="Times New Roman" w:hAnsi="Times New Roman" w:cs="Times New Roman"/>
              </w:rPr>
              <w:t xml:space="preserve">; </w:t>
            </w:r>
            <w:proofErr w:type="spellStart"/>
            <w:r w:rsidRPr="00C66BF6">
              <w:rPr>
                <w:rFonts w:ascii="Times New Roman" w:hAnsi="Times New Roman" w:cs="Times New Roman"/>
              </w:rPr>
              <w:t>гепатопротекторы</w:t>
            </w:r>
            <w:proofErr w:type="spellEnd"/>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туберкулез</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системные хронические тяжелые заболевания кожи</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Стероидные</w:t>
            </w:r>
            <w:proofErr w:type="spellEnd"/>
            <w:r w:rsidRPr="00C66BF6">
              <w:rPr>
                <w:rFonts w:ascii="Times New Roman" w:hAnsi="Times New Roman" w:cs="Times New Roman"/>
              </w:rPr>
              <w:t xml:space="preserve"> гормоны; </w:t>
            </w:r>
            <w:proofErr w:type="spellStart"/>
            <w:r w:rsidRPr="00C66BF6">
              <w:rPr>
                <w:rFonts w:ascii="Times New Roman" w:hAnsi="Times New Roman" w:cs="Times New Roman"/>
              </w:rPr>
              <w:t>цитостатики</w:t>
            </w:r>
            <w:proofErr w:type="spellEnd"/>
            <w:r w:rsidRPr="00C66BF6">
              <w:rPr>
                <w:rFonts w:ascii="Times New Roman" w:hAnsi="Times New Roman" w:cs="Times New Roman"/>
              </w:rPr>
              <w:t>; противовоспалительные нестероидные препараты; антибиотики; антагонисты кальция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ревматизм и ревматоидный артрит, системная (острая) красная волчанка, болезнь Бехтерева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данного заболевания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инфаркт миокарда (первые шесть месяцев)</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Антикоагулянты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состояние после операции по протезированию клапанов сердца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Иммунодепрессанты </w:t>
            </w:r>
            <w:hyperlink w:anchor="P3750" w:history="1">
              <w:r w:rsidRPr="00C66BF6">
                <w:rPr>
                  <w:rFonts w:ascii="Times New Roman" w:hAnsi="Times New Roman" w:cs="Times New Roman"/>
                </w:rPr>
                <w:t>&lt;**&gt;</w:t>
              </w:r>
            </w:hyperlink>
            <w:r w:rsidRPr="00C66BF6">
              <w:rPr>
                <w:rFonts w:ascii="Times New Roman" w:hAnsi="Times New Roman" w:cs="Times New Roman"/>
              </w:rPr>
              <w:t xml:space="preserve">; </w:t>
            </w:r>
            <w:proofErr w:type="spellStart"/>
            <w:r w:rsidRPr="00C66BF6">
              <w:rPr>
                <w:rFonts w:ascii="Times New Roman" w:hAnsi="Times New Roman" w:cs="Times New Roman"/>
              </w:rPr>
              <w:t>цитостатики</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стероидные</w:t>
            </w:r>
            <w:proofErr w:type="spellEnd"/>
            <w:r w:rsidRPr="00C66BF6">
              <w:rPr>
                <w:rFonts w:ascii="Times New Roman" w:hAnsi="Times New Roman" w:cs="Times New Roman"/>
              </w:rPr>
              <w:t xml:space="preserve"> гормоны; противогрибковые препараты; </w:t>
            </w:r>
            <w:proofErr w:type="spellStart"/>
            <w:r w:rsidRPr="00C66BF6">
              <w:rPr>
                <w:rFonts w:ascii="Times New Roman" w:hAnsi="Times New Roman" w:cs="Times New Roman"/>
              </w:rPr>
              <w:t>противогерпетические</w:t>
            </w:r>
            <w:proofErr w:type="spellEnd"/>
            <w:r w:rsidRPr="00C66BF6">
              <w:rPr>
                <w:rFonts w:ascii="Times New Roman" w:hAnsi="Times New Roman" w:cs="Times New Roman"/>
              </w:rPr>
              <w:t xml:space="preserve"> препараты; антибиотики; </w:t>
            </w:r>
            <w:proofErr w:type="spellStart"/>
            <w:r w:rsidRPr="00C66BF6">
              <w:rPr>
                <w:rFonts w:ascii="Times New Roman" w:hAnsi="Times New Roman" w:cs="Times New Roman"/>
              </w:rPr>
              <w:t>уросептики</w:t>
            </w:r>
            <w:proofErr w:type="spellEnd"/>
            <w:r w:rsidRPr="00C66BF6">
              <w:rPr>
                <w:rFonts w:ascii="Times New Roman" w:hAnsi="Times New Roman" w:cs="Times New Roman"/>
              </w:rPr>
              <w:t xml:space="preserve">; антикоагулянты; </w:t>
            </w:r>
            <w:proofErr w:type="spellStart"/>
            <w:r w:rsidRPr="00C66BF6">
              <w:rPr>
                <w:rFonts w:ascii="Times New Roman" w:hAnsi="Times New Roman" w:cs="Times New Roman"/>
              </w:rPr>
              <w:t>дезагреганты</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коронаролитики</w:t>
            </w:r>
            <w:proofErr w:type="spellEnd"/>
            <w:r w:rsidRPr="00C66BF6">
              <w:rPr>
                <w:rFonts w:ascii="Times New Roman" w:hAnsi="Times New Roman" w:cs="Times New Roman"/>
              </w:rPr>
              <w:t>; гипотензивные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пересадка органов и тканей</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данного заболевания; средства введения инсулина; иглы к ним; тест-полоски</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диабет</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Анаболические стероиды; соматотропный гормон </w:t>
            </w:r>
            <w:hyperlink w:anchor="P3750" w:history="1">
              <w:r w:rsidRPr="00C66BF6">
                <w:rPr>
                  <w:rFonts w:ascii="Times New Roman" w:hAnsi="Times New Roman" w:cs="Times New Roman"/>
                </w:rPr>
                <w:t>&lt;**&gt;</w:t>
              </w:r>
            </w:hyperlink>
            <w:r w:rsidRPr="00C66BF6">
              <w:rPr>
                <w:rFonts w:ascii="Times New Roman" w:hAnsi="Times New Roman" w:cs="Times New Roman"/>
              </w:rPr>
              <w:t xml:space="preserve">; половые гормоны; инсулин; </w:t>
            </w:r>
            <w:proofErr w:type="spellStart"/>
            <w:r w:rsidRPr="00C66BF6">
              <w:rPr>
                <w:rFonts w:ascii="Times New Roman" w:hAnsi="Times New Roman" w:cs="Times New Roman"/>
              </w:rPr>
              <w:t>тиреоидные</w:t>
            </w:r>
            <w:proofErr w:type="spellEnd"/>
            <w:r w:rsidRPr="00C66BF6">
              <w:rPr>
                <w:rFonts w:ascii="Times New Roman" w:hAnsi="Times New Roman" w:cs="Times New Roman"/>
              </w:rPr>
              <w:t xml:space="preserve"> препараты; поливитамины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гипофизарный нанизм</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Антихолинэстеразные лекарственные препараты; стероидные гормоны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миастения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данного заболевания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миопатия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Противопаркинсонические</w:t>
            </w:r>
            <w:proofErr w:type="spellEnd"/>
            <w:r w:rsidRPr="00C66BF6">
              <w:rPr>
                <w:rFonts w:ascii="Times New Roman" w:hAnsi="Times New Roman" w:cs="Times New Roman"/>
              </w:rPr>
              <w:t xml:space="preserve"> лекарственные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болезнь Паркинсона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Антихолинэстеразные</w:t>
            </w:r>
            <w:proofErr w:type="spellEnd"/>
            <w:r w:rsidRPr="00C66BF6">
              <w:rPr>
                <w:rFonts w:ascii="Times New Roman" w:hAnsi="Times New Roman" w:cs="Times New Roman"/>
              </w:rPr>
              <w:t xml:space="preserve">, холиномиметические </w:t>
            </w:r>
            <w:proofErr w:type="spellStart"/>
            <w:r w:rsidRPr="00C66BF6">
              <w:rPr>
                <w:rFonts w:ascii="Times New Roman" w:hAnsi="Times New Roman" w:cs="Times New Roman"/>
              </w:rPr>
              <w:t>дегидратационные</w:t>
            </w:r>
            <w:proofErr w:type="spellEnd"/>
            <w:r w:rsidRPr="00C66BF6">
              <w:rPr>
                <w:rFonts w:ascii="Times New Roman" w:hAnsi="Times New Roman" w:cs="Times New Roman"/>
              </w:rPr>
              <w:t>, мочегонные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глаукома, катаракта</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Анксиолитики</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антипсихотические</w:t>
            </w:r>
            <w:proofErr w:type="spellEnd"/>
            <w:r w:rsidRPr="00C66BF6">
              <w:rPr>
                <w:rFonts w:ascii="Times New Roman" w:hAnsi="Times New Roman" w:cs="Times New Roman"/>
              </w:rPr>
              <w:t xml:space="preserve"> препараты, антидепрессанты, препараты </w:t>
            </w:r>
            <w:proofErr w:type="spellStart"/>
            <w:r w:rsidRPr="00C66BF6">
              <w:rPr>
                <w:rFonts w:ascii="Times New Roman" w:hAnsi="Times New Roman" w:cs="Times New Roman"/>
              </w:rPr>
              <w:t>нормотипического</w:t>
            </w:r>
            <w:proofErr w:type="spellEnd"/>
            <w:r w:rsidRPr="00C66BF6">
              <w:rPr>
                <w:rFonts w:ascii="Times New Roman" w:hAnsi="Times New Roman" w:cs="Times New Roman"/>
              </w:rPr>
              <w:t xml:space="preserve"> действия</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психические заболевания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шизофрения и эпилепсия</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lastRenderedPageBreak/>
              <w:t>23.</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Лекарственные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болезни, характеризующиеся повышенным кровяным давлением, включенные в </w:t>
            </w:r>
            <w:hyperlink r:id="rId27" w:history="1">
              <w:r w:rsidRPr="00C66BF6">
                <w:rPr>
                  <w:rFonts w:ascii="Times New Roman" w:hAnsi="Times New Roman" w:cs="Times New Roman"/>
                </w:rPr>
                <w:t>перечень</w:t>
              </w:r>
            </w:hyperlink>
            <w:r w:rsidRPr="00C66BF6">
              <w:rPr>
                <w:rFonts w:ascii="Times New Roman" w:hAnsi="Times New Roman" w:cs="Times New Roman"/>
              </w:rPr>
              <w:t xml:space="preserve"> социально значимых заболеваний, утвержденный постановлением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 </w:t>
            </w:r>
            <w:r>
              <w:rPr>
                <w:rFonts w:ascii="Times New Roman" w:hAnsi="Times New Roman" w:cs="Times New Roman"/>
              </w:rPr>
              <w:t>«</w:t>
            </w:r>
            <w:r w:rsidRPr="00C66BF6">
              <w:rPr>
                <w:rFonts w:ascii="Times New Roman" w:hAnsi="Times New Roman" w:cs="Times New Roman"/>
              </w:rPr>
              <w:t>Об утверждении перечня социально значимых заболеваний и перечня заболеваний, представляющих опасность для окружающих</w:t>
            </w:r>
            <w:r>
              <w:rPr>
                <w:rFonts w:ascii="Times New Roman" w:hAnsi="Times New Roman" w:cs="Times New Roman"/>
              </w:rPr>
              <w:t>»</w:t>
            </w:r>
            <w:r w:rsidRPr="00C66BF6">
              <w:rPr>
                <w:rFonts w:ascii="Times New Roman" w:hAnsi="Times New Roman" w:cs="Times New Roman"/>
              </w:rPr>
              <w:t xml:space="preserve"> (далее - постановление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Препараты для профилактики и лечения инфекций (антибактериальные препараты, противовирусные препараты, противогрибковые препараты, </w:t>
            </w:r>
            <w:proofErr w:type="spellStart"/>
            <w:r w:rsidRPr="00C66BF6">
              <w:rPr>
                <w:rFonts w:ascii="Times New Roman" w:hAnsi="Times New Roman" w:cs="Times New Roman"/>
              </w:rPr>
              <w:t>противопротозойные</w:t>
            </w:r>
            <w:proofErr w:type="spellEnd"/>
            <w:r w:rsidRPr="00C66BF6">
              <w:rPr>
                <w:rFonts w:ascii="Times New Roman" w:hAnsi="Times New Roman" w:cs="Times New Roman"/>
              </w:rPr>
              <w:t xml:space="preserve"> препараты)</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инфекции, передающиеся преимущественно половым путем в соответствии с перечнями, утвержденными </w:t>
            </w:r>
            <w:hyperlink r:id="rId28"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w:t>
            </w:r>
          </w:p>
        </w:tc>
      </w:tr>
      <w:tr w:rsidR="00C66BF6" w:rsidRPr="00C66BF6">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4277"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Противовирусные препараты, необходимые для лечения данных заболеваний</w:t>
            </w:r>
          </w:p>
        </w:tc>
        <w:tc>
          <w:tcPr>
            <w:tcW w:w="4139"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гепатит В, гепатит С </w:t>
            </w:r>
            <w:proofErr w:type="spellStart"/>
            <w:r w:rsidRPr="00C66BF6">
              <w:rPr>
                <w:rFonts w:ascii="Times New Roman" w:hAnsi="Times New Roman" w:cs="Times New Roman"/>
              </w:rPr>
              <w:t>с</w:t>
            </w:r>
            <w:proofErr w:type="spellEnd"/>
            <w:r w:rsidRPr="00C66BF6">
              <w:rPr>
                <w:rFonts w:ascii="Times New Roman" w:hAnsi="Times New Roman" w:cs="Times New Roman"/>
              </w:rPr>
              <w:t xml:space="preserve"> высоким риском развития цирроза печени в соответствии с перечнями, утвержденными </w:t>
            </w:r>
            <w:hyperlink r:id="rId29" w:history="1">
              <w:r w:rsidRPr="00C66BF6">
                <w:rPr>
                  <w:rFonts w:ascii="Times New Roman" w:hAnsi="Times New Roman" w:cs="Times New Roman"/>
                </w:rPr>
                <w:t>постановлением</w:t>
              </w:r>
            </w:hyperlink>
            <w:r w:rsidRPr="00C66BF6">
              <w:rPr>
                <w:rFonts w:ascii="Times New Roman" w:hAnsi="Times New Roman" w:cs="Times New Roman"/>
              </w:rPr>
              <w:t xml:space="preserve"> Правительства Российской Федерации от 1 декабря 2004 г. </w:t>
            </w:r>
            <w:r>
              <w:rPr>
                <w:rFonts w:ascii="Times New Roman" w:hAnsi="Times New Roman" w:cs="Times New Roman"/>
              </w:rPr>
              <w:t>№</w:t>
            </w:r>
            <w:r w:rsidRPr="00C66BF6">
              <w:rPr>
                <w:rFonts w:ascii="Times New Roman" w:hAnsi="Times New Roman" w:cs="Times New Roman"/>
              </w:rPr>
              <w:t xml:space="preserve"> 715</w:t>
            </w: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w:t>
      </w:r>
    </w:p>
    <w:p w:rsidR="00C66BF6" w:rsidRPr="00C66BF6" w:rsidRDefault="00C66BF6">
      <w:pPr>
        <w:pStyle w:val="ConsPlusNormal"/>
        <w:ind w:firstLine="540"/>
        <w:jc w:val="both"/>
        <w:rPr>
          <w:rFonts w:ascii="Times New Roman" w:hAnsi="Times New Roman" w:cs="Times New Roman"/>
        </w:rPr>
      </w:pPr>
      <w:bookmarkStart w:id="27" w:name="P3749"/>
      <w:bookmarkEnd w:id="27"/>
      <w:r w:rsidRPr="00C66BF6">
        <w:rPr>
          <w:rFonts w:ascii="Times New Roman" w:hAnsi="Times New Roman" w:cs="Times New Roman"/>
        </w:rPr>
        <w:t xml:space="preserve">&lt;*&gt; За исключением лекарственных препаратов для медицинского применения при лечении данного заболевания, включенных в перечень жизненно необходимых и важнейших лекарственных препаратов, обеспечение которыми лиц, страдающих данным заболеванием, осуществляется в соответствии со </w:t>
      </w:r>
      <w:hyperlink r:id="rId30" w:history="1">
        <w:r w:rsidRPr="00C66BF6">
          <w:rPr>
            <w:rFonts w:ascii="Times New Roman" w:hAnsi="Times New Roman" w:cs="Times New Roman"/>
          </w:rPr>
          <w:t>статьей 83</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за счет средств федерального бюджета.</w:t>
      </w:r>
    </w:p>
    <w:p w:rsidR="00C66BF6" w:rsidRPr="00C66BF6" w:rsidRDefault="00C66BF6">
      <w:pPr>
        <w:pStyle w:val="ConsPlusNormal"/>
        <w:ind w:firstLine="540"/>
        <w:jc w:val="both"/>
        <w:rPr>
          <w:rFonts w:ascii="Times New Roman" w:hAnsi="Times New Roman" w:cs="Times New Roman"/>
        </w:rPr>
      </w:pPr>
      <w:bookmarkStart w:id="28" w:name="P3750"/>
      <w:bookmarkEnd w:id="28"/>
      <w:r w:rsidRPr="00C66BF6">
        <w:rPr>
          <w:rFonts w:ascii="Times New Roman" w:hAnsi="Times New Roman" w:cs="Times New Roman"/>
        </w:rPr>
        <w:t xml:space="preserve">&lt;**&gt; За исключением лекарственных препаратов для медицинского применения при лечении данного заболевания, обеспечение которыми лиц, страдающих данным заболеванием, осуществляется в соответствии со </w:t>
      </w:r>
      <w:hyperlink r:id="rId31" w:history="1">
        <w:r w:rsidRPr="00C66BF6">
          <w:rPr>
            <w:rFonts w:ascii="Times New Roman" w:hAnsi="Times New Roman" w:cs="Times New Roman"/>
          </w:rPr>
          <w:t>статьей 14</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xml:space="preserve"> за счет средств федерального бюджета.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8</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гарантий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период 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29" w:name="P3764"/>
      <w:bookmarkEnd w:id="29"/>
      <w:r w:rsidRPr="00C66BF6">
        <w:rPr>
          <w:rFonts w:ascii="Times New Roman" w:hAnsi="Times New Roman" w:cs="Times New Roman"/>
        </w:rPr>
        <w:t>ПЕРЕЧЕНЬ</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ЛЕКАРСТВЕННЫХ ПРЕПАРАТОВ, СПЕЦИАЛИЗИРОВАННЫХ ПРОДУКТОВ</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ЛЕЧЕБНОГО ПИТАНИЯ, ИСПОЛЬЗУЕМЫХ ДЛЯ ОКАЗАНИЯ МЕДИЦИНСКОЙ</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ПОМОЩИ В АМБУЛАТОРНЫХ УСЛОВИЯХ ДЛЯ ЛИЦ, СТРАДАЮЩИХ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ЖИЗНЕУГРОЖАЮЩИМИ И ХРОНИЧЕСКИМИ ПРОГРЕССИРУЮЩИМИ РЕДКИМИ</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(ОРФАННЫМИ) ЗАБОЛЕВАНИЯМИ, ПРИВОДЯЩИМИ К СОКРАЩЕНИЮ</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ПРОДОЛЖИТЕЛЬНОСТИ ЖИЗНИ ГРАЖДАН ИЛИ ИХ ИНВАЛИДНОСТИ, ИМЕЮЩИХ</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lastRenderedPageBreak/>
        <w:t>ПРАВО НА ПОЛУЧЕНИЕ ЛЕКАРСТВЕННЫХ ПРЕПАРАТОВ ЗА СЧЕТ СРЕДСТВ</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БЮДЖЕТА СТАВРОПОЛЬСКОГО КРАЯ</w:t>
      </w:r>
    </w:p>
    <w:p w:rsidR="00C66BF6" w:rsidRPr="00C66BF6" w:rsidRDefault="00C66BF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8"/>
        <w:gridCol w:w="3614"/>
        <w:gridCol w:w="4535"/>
      </w:tblGrid>
      <w:tr w:rsidR="00C66BF6" w:rsidRPr="00C66BF6">
        <w:tc>
          <w:tcPr>
            <w:tcW w:w="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Pr>
                <w:rFonts w:ascii="Times New Roman" w:hAnsi="Times New Roman" w:cs="Times New Roman"/>
              </w:rPr>
              <w:t>№</w:t>
            </w:r>
            <w:r w:rsidRPr="00C66BF6">
              <w:rPr>
                <w:rFonts w:ascii="Times New Roman" w:hAnsi="Times New Roman" w:cs="Times New Roman"/>
              </w:rPr>
              <w:t xml:space="preserve"> п/п</w:t>
            </w:r>
          </w:p>
        </w:tc>
        <w:tc>
          <w:tcPr>
            <w:tcW w:w="361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Международное непатентованное наименование или наименование</w:t>
            </w:r>
          </w:p>
        </w:tc>
        <w:tc>
          <w:tcPr>
            <w:tcW w:w="4535"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Форма выпуска</w:t>
            </w:r>
          </w:p>
        </w:tc>
      </w:tr>
      <w:tr w:rsidR="00C66BF6" w:rsidRPr="00C66BF6">
        <w:tc>
          <w:tcPr>
            <w:tcW w:w="888"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3614"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4535" w:type="dxa"/>
            <w:tcBorders>
              <w:top w:val="single" w:sz="4" w:space="0" w:color="auto"/>
              <w:bottom w:val="single" w:sz="4" w:space="0" w:color="auto"/>
            </w:tcBorders>
            <w:vAlign w:val="center"/>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single" w:sz="4" w:space="0" w:color="auto"/>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t>I. Лекарственные препараты</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Агалсидаза</w:t>
            </w:r>
            <w:proofErr w:type="spellEnd"/>
            <w:r w:rsidRPr="00C66BF6">
              <w:rPr>
                <w:rFonts w:ascii="Times New Roman" w:hAnsi="Times New Roman" w:cs="Times New Roman"/>
              </w:rPr>
              <w:t xml:space="preserve"> альфа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Агалсидаза</w:t>
            </w:r>
            <w:proofErr w:type="spellEnd"/>
            <w:r w:rsidRPr="00C66BF6">
              <w:rPr>
                <w:rFonts w:ascii="Times New Roman" w:hAnsi="Times New Roman" w:cs="Times New Roman"/>
              </w:rPr>
              <w:t xml:space="preserve"> бета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Адалимумаб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инъекций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Бозентан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Дезогестрел</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gramStart"/>
            <w:r w:rsidRPr="00C66BF6">
              <w:rPr>
                <w:rFonts w:ascii="Times New Roman" w:hAnsi="Times New Roman" w:cs="Times New Roman"/>
              </w:rPr>
              <w:t>таблетки</w:t>
            </w:r>
            <w:proofErr w:type="gramEnd"/>
            <w:r w:rsidRPr="00C66BF6">
              <w:rPr>
                <w:rFonts w:ascii="Times New Roman" w:hAnsi="Times New Roman" w:cs="Times New Roman"/>
              </w:rPr>
              <w:t xml:space="preserve"> покрытые пленочной оболочкой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Идурсульфаза</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Илопрост</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ингаляций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Икатибант</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Интерферон альфа 2В</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раствор для внутривенного и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Канакинумаб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лиофилизат</w:t>
            </w:r>
            <w:proofErr w:type="spellEnd"/>
            <w:r w:rsidRPr="00C66BF6">
              <w:rPr>
                <w:rFonts w:ascii="Times New Roman" w:hAnsi="Times New Roman" w:cs="Times New Roman"/>
              </w:rPr>
              <w:t xml:space="preserve"> для приготовления раствора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Ларонидаза</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Памидроновая</w:t>
            </w:r>
            <w:proofErr w:type="spellEnd"/>
            <w:r w:rsidRPr="00C66BF6">
              <w:rPr>
                <w:rFonts w:ascii="Times New Roman" w:hAnsi="Times New Roman" w:cs="Times New Roman"/>
              </w:rPr>
              <w:t xml:space="preserve"> кислота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Ромиплостим</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порошок для приготовления раствора для 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Сапроптерин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Силденафил</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Тоцилизумаб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концентрат для приготовления раствора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Транексамовая</w:t>
            </w:r>
            <w:proofErr w:type="spellEnd"/>
            <w:r w:rsidRPr="00C66BF6">
              <w:rPr>
                <w:rFonts w:ascii="Times New Roman" w:hAnsi="Times New Roman" w:cs="Times New Roman"/>
              </w:rPr>
              <w:t xml:space="preserve"> кислота</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gramStart"/>
            <w:r w:rsidRPr="00C66BF6">
              <w:rPr>
                <w:rFonts w:ascii="Times New Roman" w:hAnsi="Times New Roman" w:cs="Times New Roman"/>
              </w:rPr>
              <w:t>таблетки</w:t>
            </w:r>
            <w:proofErr w:type="gramEnd"/>
            <w:r w:rsidRPr="00C66BF6">
              <w:rPr>
                <w:rFonts w:ascii="Times New Roman" w:hAnsi="Times New Roman" w:cs="Times New Roman"/>
              </w:rPr>
              <w:t xml:space="preserve"> покрытые пленочной оболочкой</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Трипторелин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лиофилизат</w:t>
            </w:r>
            <w:proofErr w:type="spellEnd"/>
            <w:r w:rsidRPr="00C66BF6">
              <w:rPr>
                <w:rFonts w:ascii="Times New Roman" w:hAnsi="Times New Roman" w:cs="Times New Roman"/>
              </w:rPr>
              <w:t xml:space="preserve"> для суспензии в/м пролонгированного действия</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19.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Циклоспорин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капсулы мягкие</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Экулизумаб</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раствор для </w:t>
            </w:r>
            <w:proofErr w:type="spellStart"/>
            <w:r w:rsidRPr="00C66BF6">
              <w:rPr>
                <w:rFonts w:ascii="Times New Roman" w:hAnsi="Times New Roman" w:cs="Times New Roman"/>
              </w:rPr>
              <w:t>инфузий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Элтромбопаг</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таблетки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Этанерцепт</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лиофилизат</w:t>
            </w:r>
            <w:proofErr w:type="spellEnd"/>
            <w:r w:rsidRPr="00C66BF6">
              <w:rPr>
                <w:rFonts w:ascii="Times New Roman" w:hAnsi="Times New Roman" w:cs="Times New Roman"/>
              </w:rPr>
              <w:t xml:space="preserve"> для приготовления раствора для </w:t>
            </w:r>
            <w:r w:rsidRPr="00C66BF6">
              <w:rPr>
                <w:rFonts w:ascii="Times New Roman" w:hAnsi="Times New Roman" w:cs="Times New Roman"/>
              </w:rPr>
              <w:lastRenderedPageBreak/>
              <w:t>подкожного введения</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2"/>
              <w:rPr>
                <w:rFonts w:ascii="Times New Roman" w:hAnsi="Times New Roman" w:cs="Times New Roman"/>
              </w:rPr>
            </w:pPr>
            <w:r w:rsidRPr="00C66BF6">
              <w:rPr>
                <w:rFonts w:ascii="Times New Roman" w:hAnsi="Times New Roman" w:cs="Times New Roman"/>
              </w:rPr>
              <w:lastRenderedPageBreak/>
              <w:t>II. Специализированные продукты лечебного питания для детей-инвалидов</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 xml:space="preserve">Подраздел Специализированные продукты лечебного питания для детей, страдающих </w:t>
            </w:r>
            <w:proofErr w:type="spellStart"/>
            <w:r w:rsidRPr="00C66BF6">
              <w:rPr>
                <w:rFonts w:ascii="Times New Roman" w:hAnsi="Times New Roman" w:cs="Times New Roman"/>
              </w:rPr>
              <w:t>фенилкетонурией</w:t>
            </w:r>
            <w:proofErr w:type="spellEnd"/>
            <w:r w:rsidRPr="00C66BF6">
              <w:rPr>
                <w:rFonts w:ascii="Times New Roman" w:hAnsi="Times New Roman" w:cs="Times New Roman"/>
              </w:rPr>
              <w:t xml:space="preserve">, другими нарушениями обмена аминокислот, </w:t>
            </w:r>
            <w:proofErr w:type="spellStart"/>
            <w:r w:rsidRPr="00C66BF6">
              <w:rPr>
                <w:rFonts w:ascii="Times New Roman" w:hAnsi="Times New Roman" w:cs="Times New Roman"/>
              </w:rPr>
              <w:t>глютарикацидурией</w:t>
            </w:r>
            <w:proofErr w:type="spellEnd"/>
            <w:r w:rsidRPr="00C66BF6">
              <w:rPr>
                <w:rFonts w:ascii="Times New Roman" w:hAnsi="Times New Roman" w:cs="Times New Roman"/>
              </w:rPr>
              <w:t xml:space="preserve"> и </w:t>
            </w:r>
            <w:proofErr w:type="spellStart"/>
            <w:r w:rsidRPr="00C66BF6">
              <w:rPr>
                <w:rFonts w:ascii="Times New Roman" w:hAnsi="Times New Roman" w:cs="Times New Roman"/>
              </w:rPr>
              <w:t>гомоцистинурией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ФКУ-0</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ФКУ-1</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ФКУ-2</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МД мил ФКУ-3</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лечебное питание на основе аминокислот без </w:t>
            </w:r>
            <w:proofErr w:type="spellStart"/>
            <w:r w:rsidRPr="00C66BF6">
              <w:rPr>
                <w:rFonts w:ascii="Times New Roman" w:hAnsi="Times New Roman" w:cs="Times New Roman"/>
              </w:rPr>
              <w:t>фенилаланина</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ХР-Максамейд</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на основе заменимых и незаменимых аминокислот, за исключением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с добавлением жиров, углеводов, витаминов и минеральных веществ для детей первого года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Афенилак</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первого года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Тетрафен-30</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аминокислотная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от одного года до трех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ХР-Максамум</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старше восьми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ПАМ-универсальный</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ПАМ-2</w:t>
            </w:r>
          </w:p>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ПАМ-3</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w:t>
            </w:r>
            <w:proofErr w:type="spellStart"/>
            <w:r w:rsidRPr="00C66BF6">
              <w:rPr>
                <w:rFonts w:ascii="Times New Roman" w:hAnsi="Times New Roman" w:cs="Times New Roman"/>
              </w:rPr>
              <w:t>инстантная</w:t>
            </w:r>
            <w:proofErr w:type="spellEnd"/>
            <w:r w:rsidRPr="00C66BF6">
              <w:rPr>
                <w:rFonts w:ascii="Times New Roman" w:hAnsi="Times New Roman" w:cs="Times New Roman"/>
              </w:rPr>
              <w:t xml:space="preserve"> смесь для детей старше одного года</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29.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Тетрафен-70</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без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xml:space="preserve"> для детей старше шести лет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Изифен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жидкая смесь на основе заменимых и незаменимых аминокислот, за исключением </w:t>
            </w:r>
            <w:proofErr w:type="spellStart"/>
            <w:r w:rsidRPr="00C66BF6">
              <w:rPr>
                <w:rFonts w:ascii="Times New Roman" w:hAnsi="Times New Roman" w:cs="Times New Roman"/>
              </w:rPr>
              <w:t>фенилаланина</w:t>
            </w:r>
            <w:proofErr w:type="spellEnd"/>
            <w:r w:rsidRPr="00C66BF6">
              <w:rPr>
                <w:rFonts w:ascii="Times New Roman" w:hAnsi="Times New Roman" w:cs="Times New Roman"/>
              </w:rPr>
              <w:t>, с добавлением жиров, углеводов, витаминов и минеральных веществ для детей школьного возраста</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ХМЕТ </w:t>
            </w:r>
            <w:proofErr w:type="spellStart"/>
            <w:r w:rsidRPr="00C66BF6">
              <w:rPr>
                <w:rFonts w:ascii="Times New Roman" w:hAnsi="Times New Roman" w:cs="Times New Roman"/>
              </w:rPr>
              <w:t>Хомидон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ММА/РА </w:t>
            </w:r>
            <w:proofErr w:type="spellStart"/>
            <w:r w:rsidRPr="00C66BF6">
              <w:rPr>
                <w:rFonts w:ascii="Times New Roman" w:hAnsi="Times New Roman" w:cs="Times New Roman"/>
              </w:rPr>
              <w:t>Анамикс</w:t>
            </w:r>
            <w:proofErr w:type="spellEnd"/>
            <w:r w:rsidRPr="00C66BF6">
              <w:rPr>
                <w:rFonts w:ascii="Times New Roman" w:hAnsi="Times New Roman" w:cs="Times New Roman"/>
              </w:rPr>
              <w:t xml:space="preserve"> Инфант</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для детей первого года жизни, страдающих </w:t>
            </w:r>
            <w:proofErr w:type="spellStart"/>
            <w:r w:rsidRPr="00C66BF6">
              <w:rPr>
                <w:rFonts w:ascii="Times New Roman" w:hAnsi="Times New Roman" w:cs="Times New Roman"/>
              </w:rPr>
              <w:t>метилмалоновой</w:t>
            </w:r>
            <w:proofErr w:type="spellEnd"/>
            <w:r w:rsidRPr="00C66BF6">
              <w:rPr>
                <w:rFonts w:ascii="Times New Roman" w:hAnsi="Times New Roman" w:cs="Times New Roman"/>
              </w:rPr>
              <w:t xml:space="preserve"> и </w:t>
            </w:r>
            <w:proofErr w:type="spellStart"/>
            <w:r w:rsidRPr="00C66BF6">
              <w:rPr>
                <w:rFonts w:ascii="Times New Roman" w:hAnsi="Times New Roman" w:cs="Times New Roman"/>
              </w:rPr>
              <w:t>пропионовойацидемией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33.</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XMTVI </w:t>
            </w:r>
            <w:proofErr w:type="spellStart"/>
            <w:r w:rsidRPr="00C66BF6">
              <w:rPr>
                <w:rFonts w:ascii="Times New Roman" w:hAnsi="Times New Roman" w:cs="Times New Roman"/>
              </w:rPr>
              <w:t>Максамейд</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специализированное лечебное питание для детей в возрасте от 1 года до 8 лет, страдающих </w:t>
            </w:r>
            <w:proofErr w:type="spellStart"/>
            <w:r w:rsidRPr="00C66BF6">
              <w:rPr>
                <w:rFonts w:ascii="Times New Roman" w:hAnsi="Times New Roman" w:cs="Times New Roman"/>
              </w:rPr>
              <w:t>метилмалоновойацидемией</w:t>
            </w:r>
            <w:proofErr w:type="spellEnd"/>
            <w:r w:rsidRPr="00C66BF6">
              <w:rPr>
                <w:rFonts w:ascii="Times New Roman" w:hAnsi="Times New Roman" w:cs="Times New Roman"/>
              </w:rPr>
              <w:t>, 500 г.</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34.</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Нутриген-70 </w:t>
            </w:r>
            <w:proofErr w:type="spellStart"/>
            <w:r w:rsidRPr="00C66BF6">
              <w:rPr>
                <w:rFonts w:ascii="Times New Roman" w:hAnsi="Times New Roman" w:cs="Times New Roman"/>
              </w:rPr>
              <w:t>metГомоцистинурия</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смесь заменимых и незаменимых аминокислот без метионина</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lastRenderedPageBreak/>
              <w:t>Подраздел Специализированные продукты лечебного питания для детей, страдающих нарушением обмена жирных кислот</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35.</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Масло Лоренцо</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специализированный продукт детского диетического (лечебного) питания для диетического (лечебного) питания детей с </w:t>
            </w:r>
            <w:proofErr w:type="spellStart"/>
            <w:r w:rsidRPr="00C66BF6">
              <w:rPr>
                <w:rFonts w:ascii="Times New Roman" w:hAnsi="Times New Roman" w:cs="Times New Roman"/>
              </w:rPr>
              <w:t>адренолейкодистрофией</w:t>
            </w:r>
            <w:proofErr w:type="spellEnd"/>
            <w:r w:rsidRPr="00C66BF6">
              <w:rPr>
                <w:rFonts w:ascii="Times New Roman" w:hAnsi="Times New Roman" w:cs="Times New Roman"/>
              </w:rPr>
              <w:t xml:space="preserve"> и </w:t>
            </w:r>
            <w:proofErr w:type="spellStart"/>
            <w:r w:rsidRPr="00C66BF6">
              <w:rPr>
                <w:rFonts w:ascii="Times New Roman" w:hAnsi="Times New Roman" w:cs="Times New Roman"/>
              </w:rPr>
              <w:t>адреномиелоневропатией</w:t>
            </w:r>
            <w:proofErr w:type="spellEnd"/>
            <w:r w:rsidRPr="00C66BF6">
              <w:rPr>
                <w:rFonts w:ascii="Times New Roman" w:hAnsi="Times New Roman" w:cs="Times New Roman"/>
              </w:rPr>
              <w:t xml:space="preserve"> старше одного года и взрослых</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 xml:space="preserve">Подраздел Специализированные продукты лечебного питания для детей, страдающих </w:t>
            </w:r>
            <w:proofErr w:type="spellStart"/>
            <w:r w:rsidRPr="00C66BF6">
              <w:rPr>
                <w:rFonts w:ascii="Times New Roman" w:hAnsi="Times New Roman" w:cs="Times New Roman"/>
              </w:rPr>
              <w:t>галактоземиеи</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36.</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Нутрилак</w:t>
            </w:r>
            <w:proofErr w:type="spellEnd"/>
            <w:r w:rsidRPr="00C66BF6">
              <w:rPr>
                <w:rFonts w:ascii="Times New Roman" w:hAnsi="Times New Roman" w:cs="Times New Roman"/>
              </w:rPr>
              <w:t xml:space="preserve"> соя</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адаптированная смесь на основе </w:t>
            </w:r>
            <w:proofErr w:type="spellStart"/>
            <w:r w:rsidRPr="00C66BF6">
              <w:rPr>
                <w:rFonts w:ascii="Times New Roman" w:hAnsi="Times New Roman" w:cs="Times New Roman"/>
              </w:rPr>
              <w:t>изолята</w:t>
            </w:r>
            <w:proofErr w:type="spellEnd"/>
            <w:r w:rsidRPr="00C66BF6">
              <w:rPr>
                <w:rFonts w:ascii="Times New Roman" w:hAnsi="Times New Roman" w:cs="Times New Roman"/>
              </w:rPr>
              <w:t xml:space="preserve"> соевого белка</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37.</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Хумана</w:t>
            </w:r>
            <w:proofErr w:type="spellEnd"/>
            <w:r w:rsidRPr="00C66BF6">
              <w:rPr>
                <w:rFonts w:ascii="Times New Roman" w:hAnsi="Times New Roman" w:cs="Times New Roman"/>
              </w:rPr>
              <w:t xml:space="preserve"> СЛ</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смесь на основе полностью гидролизованных белков молочной сыворотки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38.</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ЭнфамилЛактофри</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молочная смесь без лактозы и галактозы</w:t>
            </w:r>
          </w:p>
        </w:tc>
      </w:tr>
      <w:tr w:rsidR="00C66BF6" w:rsidRPr="00C66BF6">
        <w:tblPrEx>
          <w:tblBorders>
            <w:left w:val="none" w:sz="0" w:space="0" w:color="auto"/>
            <w:right w:val="none" w:sz="0" w:space="0" w:color="auto"/>
            <w:insideH w:val="none" w:sz="0" w:space="0" w:color="auto"/>
            <w:insideV w:val="none" w:sz="0" w:space="0" w:color="auto"/>
          </w:tblBorders>
        </w:tblPrEx>
        <w:tc>
          <w:tcPr>
            <w:tcW w:w="9037" w:type="dxa"/>
            <w:gridSpan w:val="3"/>
            <w:tcBorders>
              <w:top w:val="nil"/>
              <w:left w:val="nil"/>
              <w:bottom w:val="nil"/>
              <w:right w:val="nil"/>
            </w:tcBorders>
          </w:tcPr>
          <w:p w:rsidR="00C66BF6" w:rsidRPr="00C66BF6" w:rsidRDefault="00C66BF6">
            <w:pPr>
              <w:pStyle w:val="ConsPlusNormal"/>
              <w:jc w:val="center"/>
              <w:outlineLvl w:val="3"/>
              <w:rPr>
                <w:rFonts w:ascii="Times New Roman" w:hAnsi="Times New Roman" w:cs="Times New Roman"/>
              </w:rPr>
            </w:pPr>
            <w:r w:rsidRPr="00C66BF6">
              <w:rPr>
                <w:rFonts w:ascii="Times New Roman" w:hAnsi="Times New Roman" w:cs="Times New Roman"/>
              </w:rPr>
              <w:t xml:space="preserve">Подраздел Специализированные продукты лечебного питания для детей, страдающих </w:t>
            </w:r>
            <w:proofErr w:type="spellStart"/>
            <w:r w:rsidRPr="00C66BF6">
              <w:rPr>
                <w:rFonts w:ascii="Times New Roman" w:hAnsi="Times New Roman" w:cs="Times New Roman"/>
              </w:rPr>
              <w:t>целиакией</w:t>
            </w:r>
            <w:proofErr w:type="spellEnd"/>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39.</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Нутрилакбезлактозный</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адаптированная молочная смесь для детей с первых дней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40.</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НутрилакПептиди</w:t>
            </w:r>
            <w:proofErr w:type="spellEnd"/>
            <w:r w:rsidRPr="00C66BF6">
              <w:rPr>
                <w:rFonts w:ascii="Times New Roman" w:hAnsi="Times New Roman" w:cs="Times New Roman"/>
              </w:rPr>
              <w:t xml:space="preserve"> СЦТ</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специализированная </w:t>
            </w:r>
            <w:proofErr w:type="spellStart"/>
            <w:r w:rsidRPr="00C66BF6">
              <w:rPr>
                <w:rFonts w:ascii="Times New Roman" w:hAnsi="Times New Roman" w:cs="Times New Roman"/>
              </w:rPr>
              <w:t>безлактозная</w:t>
            </w:r>
            <w:proofErr w:type="spellEnd"/>
            <w:r w:rsidRPr="00C66BF6">
              <w:rPr>
                <w:rFonts w:ascii="Times New Roman" w:hAnsi="Times New Roman" w:cs="Times New Roman"/>
              </w:rPr>
              <w:t xml:space="preserve"> смесь на основе глубокого </w:t>
            </w:r>
            <w:proofErr w:type="spellStart"/>
            <w:r w:rsidRPr="00C66BF6">
              <w:rPr>
                <w:rFonts w:ascii="Times New Roman" w:hAnsi="Times New Roman" w:cs="Times New Roman"/>
              </w:rPr>
              <w:t>гидролизата</w:t>
            </w:r>
            <w:proofErr w:type="spellEnd"/>
            <w:r w:rsidRPr="00C66BF6">
              <w:rPr>
                <w:rFonts w:ascii="Times New Roman" w:hAnsi="Times New Roman" w:cs="Times New Roman"/>
              </w:rPr>
              <w:t xml:space="preserve"> сывороточных белков коровьего молока для детей с первых дней жизни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41.</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НутрилонПепти</w:t>
            </w:r>
            <w:proofErr w:type="spellEnd"/>
            <w:r w:rsidRPr="00C66BF6">
              <w:rPr>
                <w:rFonts w:ascii="Times New Roman" w:hAnsi="Times New Roman" w:cs="Times New Roman"/>
              </w:rPr>
              <w:t xml:space="preserve"> ТСЦ</w:t>
            </w:r>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сухая смесь на основе полностью гидролизованных белков молочной сыворотки</w:t>
            </w:r>
          </w:p>
        </w:tc>
      </w:tr>
      <w:tr w:rsidR="00C66BF6" w:rsidRPr="00C66BF6">
        <w:tblPrEx>
          <w:tblBorders>
            <w:left w:val="none" w:sz="0" w:space="0" w:color="auto"/>
            <w:right w:val="none" w:sz="0" w:space="0" w:color="auto"/>
            <w:insideH w:val="none" w:sz="0" w:space="0" w:color="auto"/>
            <w:insideV w:val="none" w:sz="0" w:space="0" w:color="auto"/>
          </w:tblBorders>
        </w:tblPrEx>
        <w:tc>
          <w:tcPr>
            <w:tcW w:w="888" w:type="dxa"/>
            <w:tcBorders>
              <w:top w:val="nil"/>
              <w:left w:val="nil"/>
              <w:bottom w:val="nil"/>
              <w:right w:val="nil"/>
            </w:tcBorders>
          </w:tcPr>
          <w:p w:rsidR="00C66BF6" w:rsidRPr="00C66BF6" w:rsidRDefault="00C66BF6">
            <w:pPr>
              <w:pStyle w:val="ConsPlusNormal"/>
              <w:jc w:val="center"/>
              <w:rPr>
                <w:rFonts w:ascii="Times New Roman" w:hAnsi="Times New Roman" w:cs="Times New Roman"/>
              </w:rPr>
            </w:pPr>
            <w:r w:rsidRPr="00C66BF6">
              <w:rPr>
                <w:rFonts w:ascii="Times New Roman" w:hAnsi="Times New Roman" w:cs="Times New Roman"/>
              </w:rPr>
              <w:t>42.</w:t>
            </w:r>
          </w:p>
        </w:tc>
        <w:tc>
          <w:tcPr>
            <w:tcW w:w="3614" w:type="dxa"/>
            <w:tcBorders>
              <w:top w:val="nil"/>
              <w:left w:val="nil"/>
              <w:bottom w:val="nil"/>
              <w:right w:val="nil"/>
            </w:tcBorders>
          </w:tcPr>
          <w:p w:rsidR="00C66BF6" w:rsidRPr="00C66BF6" w:rsidRDefault="00C66BF6">
            <w:pPr>
              <w:pStyle w:val="ConsPlusNormal"/>
              <w:rPr>
                <w:rFonts w:ascii="Times New Roman" w:hAnsi="Times New Roman" w:cs="Times New Roman"/>
              </w:rPr>
            </w:pPr>
            <w:proofErr w:type="spellStart"/>
            <w:r w:rsidRPr="00C66BF6">
              <w:rPr>
                <w:rFonts w:ascii="Times New Roman" w:hAnsi="Times New Roman" w:cs="Times New Roman"/>
              </w:rPr>
              <w:t>Нутриген</w:t>
            </w:r>
            <w:proofErr w:type="spellEnd"/>
          </w:p>
        </w:tc>
        <w:tc>
          <w:tcPr>
            <w:tcW w:w="4535" w:type="dxa"/>
            <w:tcBorders>
              <w:top w:val="nil"/>
              <w:left w:val="nil"/>
              <w:bottom w:val="nil"/>
              <w:right w:val="nil"/>
            </w:tcBorders>
          </w:tcPr>
          <w:p w:rsidR="00C66BF6" w:rsidRPr="00C66BF6" w:rsidRDefault="00C66BF6">
            <w:pPr>
              <w:pStyle w:val="ConsPlusNormal"/>
              <w:rPr>
                <w:rFonts w:ascii="Times New Roman" w:hAnsi="Times New Roman" w:cs="Times New Roman"/>
              </w:rPr>
            </w:pPr>
            <w:r w:rsidRPr="00C66BF6">
              <w:rPr>
                <w:rFonts w:ascii="Times New Roman" w:hAnsi="Times New Roman" w:cs="Times New Roman"/>
              </w:rPr>
              <w:t xml:space="preserve">сухая смесь </w:t>
            </w:r>
            <w:proofErr w:type="spellStart"/>
            <w:r w:rsidRPr="00C66BF6">
              <w:rPr>
                <w:rFonts w:ascii="Times New Roman" w:hAnsi="Times New Roman" w:cs="Times New Roman"/>
              </w:rPr>
              <w:t>низкобелковая</w:t>
            </w:r>
            <w:proofErr w:type="spellEnd"/>
            <w:r w:rsidRPr="00C66BF6">
              <w:rPr>
                <w:rFonts w:ascii="Times New Roman" w:hAnsi="Times New Roman" w:cs="Times New Roman"/>
              </w:rPr>
              <w:t xml:space="preserve"> </w:t>
            </w:r>
            <w:proofErr w:type="spellStart"/>
            <w:r w:rsidRPr="00C66BF6">
              <w:rPr>
                <w:rFonts w:ascii="Times New Roman" w:hAnsi="Times New Roman" w:cs="Times New Roman"/>
              </w:rPr>
              <w:t>безглютеновая</w:t>
            </w:r>
            <w:proofErr w:type="spellEnd"/>
            <w:r w:rsidRPr="00C66BF6">
              <w:rPr>
                <w:rFonts w:ascii="Times New Roman" w:hAnsi="Times New Roman" w:cs="Times New Roman"/>
              </w:rPr>
              <w:t xml:space="preserve"> для выпечки хлеба для детей старше одного года</w:t>
            </w:r>
          </w:p>
        </w:tc>
      </w:tr>
    </w:tbl>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Default="00C66BF6">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Default="00B03D0B">
      <w:pPr>
        <w:pStyle w:val="ConsPlusNormal"/>
        <w:jc w:val="both"/>
        <w:rPr>
          <w:rFonts w:ascii="Times New Roman" w:hAnsi="Times New Roman" w:cs="Times New Roman"/>
        </w:rPr>
      </w:pPr>
    </w:p>
    <w:p w:rsidR="00B03D0B" w:rsidRPr="00C66BF6" w:rsidRDefault="00B03D0B">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right"/>
        <w:outlineLvl w:val="1"/>
        <w:rPr>
          <w:rFonts w:ascii="Times New Roman" w:hAnsi="Times New Roman" w:cs="Times New Roman"/>
        </w:rPr>
      </w:pPr>
      <w:r w:rsidRPr="00C66BF6">
        <w:rPr>
          <w:rFonts w:ascii="Times New Roman" w:hAnsi="Times New Roman" w:cs="Times New Roman"/>
        </w:rPr>
        <w:t>Приложение 9</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к Территориальной программе</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государственных гарантии бесплатного</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оказания гражданам медицинской</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помощи на территории Ставропольского края</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на 2017 год и плановый период</w:t>
      </w:r>
    </w:p>
    <w:p w:rsidR="00C66BF6" w:rsidRPr="00C66BF6" w:rsidRDefault="00C66BF6">
      <w:pPr>
        <w:pStyle w:val="ConsPlusNormal"/>
        <w:jc w:val="right"/>
        <w:rPr>
          <w:rFonts w:ascii="Times New Roman" w:hAnsi="Times New Roman" w:cs="Times New Roman"/>
        </w:rPr>
      </w:pPr>
      <w:r w:rsidRPr="00C66BF6">
        <w:rPr>
          <w:rFonts w:ascii="Times New Roman" w:hAnsi="Times New Roman" w:cs="Times New Roman"/>
        </w:rPr>
        <w:t>2018 и 2019 годов</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Title"/>
        <w:jc w:val="center"/>
        <w:rPr>
          <w:rFonts w:ascii="Times New Roman" w:hAnsi="Times New Roman" w:cs="Times New Roman"/>
        </w:rPr>
      </w:pPr>
      <w:bookmarkStart w:id="30" w:name="P3930"/>
      <w:bookmarkEnd w:id="30"/>
      <w:r w:rsidRPr="00C66BF6">
        <w:rPr>
          <w:rFonts w:ascii="Times New Roman" w:hAnsi="Times New Roman" w:cs="Times New Roman"/>
        </w:rPr>
        <w:t>ПОРЯДОК</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И РАЗМЕРЫ ВОЗМЕЩЕНИЯ РАСХОДОВ, СВЯЗАННЫХ С ОКАЗАНИЕМ</w:t>
      </w:r>
    </w:p>
    <w:p w:rsidR="00C66BF6" w:rsidRPr="00C66BF6" w:rsidRDefault="00C66BF6">
      <w:pPr>
        <w:pStyle w:val="ConsPlusTitle"/>
        <w:jc w:val="center"/>
        <w:rPr>
          <w:rFonts w:ascii="Times New Roman" w:hAnsi="Times New Roman" w:cs="Times New Roman"/>
        </w:rPr>
      </w:pPr>
      <w:r w:rsidRPr="00C66BF6">
        <w:rPr>
          <w:rFonts w:ascii="Times New Roman" w:hAnsi="Times New Roman" w:cs="Times New Roman"/>
        </w:rPr>
        <w:t>ГРАЖДАНАМ МЕДИЦИНСКОЙ ПОМОЩИ В ЭКСТРЕННОЙ ФОРМЕ</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2017 год и плановый период 2018 и 2019 годов, включая территориальную программу обязательного медицинского страхования на 2017 год и плановый период 2018 и 2019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w:t>
      </w:r>
      <w:hyperlink r:id="rId32" w:history="1">
        <w:r w:rsidRPr="00C66BF6">
          <w:rPr>
            <w:rFonts w:ascii="Times New Roman" w:hAnsi="Times New Roman" w:cs="Times New Roman"/>
          </w:rPr>
          <w:t>соглашением</w:t>
        </w:r>
      </w:hyperlink>
      <w:r w:rsidRPr="00C66BF6">
        <w:rPr>
          <w:rFonts w:ascii="Times New Roman" w:hAnsi="Times New Roman" w:cs="Times New Roman"/>
        </w:rPr>
        <w:t xml:space="preserve">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33" w:history="1">
        <w:r w:rsidRPr="00C66BF6">
          <w:rPr>
            <w:rFonts w:ascii="Times New Roman" w:hAnsi="Times New Roman" w:cs="Times New Roman"/>
          </w:rPr>
          <w:t>статьей 76</w:t>
        </w:r>
      </w:hyperlink>
      <w:r w:rsidRPr="00C66BF6">
        <w:rPr>
          <w:rFonts w:ascii="Times New Roman" w:hAnsi="Times New Roman" w:cs="Times New Roman"/>
        </w:rPr>
        <w:t xml:space="preserve"> Федерального закона </w:t>
      </w:r>
      <w:r>
        <w:rPr>
          <w:rFonts w:ascii="Times New Roman" w:hAnsi="Times New Roman" w:cs="Times New Roman"/>
        </w:rPr>
        <w:t>«</w:t>
      </w:r>
      <w:r w:rsidRPr="00C66BF6">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6BF6">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 соответствии с соглашениями государственные медицинские организации </w:t>
      </w:r>
      <w:r w:rsidRPr="00C66BF6">
        <w:rPr>
          <w:rFonts w:ascii="Times New Roman" w:hAnsi="Times New Roman" w:cs="Times New Roman"/>
        </w:rPr>
        <w:lastRenderedPageBreak/>
        <w:t>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C66BF6" w:rsidRPr="00C66BF6" w:rsidRDefault="00C66BF6">
      <w:pPr>
        <w:pStyle w:val="ConsPlusNormal"/>
        <w:ind w:firstLine="540"/>
        <w:jc w:val="both"/>
        <w:rPr>
          <w:rFonts w:ascii="Times New Roman" w:hAnsi="Times New Roman" w:cs="Times New Roman"/>
        </w:rPr>
      </w:pPr>
      <w:bookmarkStart w:id="31" w:name="P3940"/>
      <w:bookmarkEnd w:id="31"/>
      <w:r w:rsidRPr="00C66BF6">
        <w:rPr>
          <w:rFonts w:ascii="Times New Roman" w:hAnsi="Times New Roman" w:cs="Times New Roman"/>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3940" w:history="1">
        <w:r w:rsidRPr="00C66BF6">
          <w:rPr>
            <w:rFonts w:ascii="Times New Roman" w:hAnsi="Times New Roman" w:cs="Times New Roman"/>
          </w:rPr>
          <w:t>абзаце первом</w:t>
        </w:r>
      </w:hyperlink>
      <w:r w:rsidRPr="00C66BF6">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C66BF6" w:rsidRPr="00C66BF6" w:rsidRDefault="00C66BF6">
      <w:pPr>
        <w:pStyle w:val="ConsPlusNormal"/>
        <w:ind w:firstLine="540"/>
        <w:jc w:val="both"/>
        <w:rPr>
          <w:rFonts w:ascii="Times New Roman" w:hAnsi="Times New Roman" w:cs="Times New Roman"/>
        </w:rPr>
      </w:pPr>
      <w:r w:rsidRPr="00C66BF6">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3940" w:history="1">
        <w:r w:rsidRPr="00C66BF6">
          <w:rPr>
            <w:rFonts w:ascii="Times New Roman" w:hAnsi="Times New Roman" w:cs="Times New Roman"/>
          </w:rPr>
          <w:t>пунктом 4</w:t>
        </w:r>
      </w:hyperlink>
      <w:r w:rsidRPr="00C66BF6">
        <w:rPr>
          <w:rFonts w:ascii="Times New Roman" w:hAnsi="Times New Roman" w:cs="Times New Roman"/>
        </w:rPr>
        <w:t xml:space="preserve"> настоящего Порядка.</w:t>
      </w:r>
    </w:p>
    <w:p w:rsidR="00C66BF6" w:rsidRPr="00C66BF6" w:rsidRDefault="00C66BF6">
      <w:pPr>
        <w:pStyle w:val="ConsPlusNormal"/>
        <w:jc w:val="both"/>
        <w:rPr>
          <w:rFonts w:ascii="Times New Roman" w:hAnsi="Times New Roman" w:cs="Times New Roman"/>
        </w:rPr>
      </w:pPr>
    </w:p>
    <w:p w:rsidR="00C66BF6" w:rsidRPr="00C66BF6" w:rsidRDefault="00C66BF6">
      <w:pPr>
        <w:pStyle w:val="ConsPlusNormal"/>
        <w:jc w:val="both"/>
        <w:rPr>
          <w:rFonts w:ascii="Times New Roman" w:hAnsi="Times New Roman" w:cs="Times New Roman"/>
        </w:rPr>
      </w:pPr>
    </w:p>
    <w:sectPr w:rsidR="00C66BF6" w:rsidRPr="00C66BF6" w:rsidSect="000535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BF6"/>
    <w:rsid w:val="0000157D"/>
    <w:rsid w:val="001C4E44"/>
    <w:rsid w:val="004158EA"/>
    <w:rsid w:val="004B2F68"/>
    <w:rsid w:val="009C1F8E"/>
    <w:rsid w:val="00B03D0B"/>
    <w:rsid w:val="00C66BF6"/>
    <w:rsid w:val="00D00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BF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C1F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1F8E"/>
    <w:rPr>
      <w:rFonts w:ascii="Segoe UI" w:hAnsi="Segoe UI" w:cs="Segoe UI"/>
      <w:sz w:val="18"/>
      <w:szCs w:val="18"/>
    </w:rPr>
  </w:style>
  <w:style w:type="paragraph" w:styleId="a5">
    <w:name w:val="Normal (Web)"/>
    <w:basedOn w:val="a"/>
    <w:uiPriority w:val="99"/>
    <w:semiHidden/>
    <w:unhideWhenUsed/>
    <w:rsid w:val="00415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94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1AA967A369F4710FD9D92F33644CF2898F40D70C538B5B72F347A565G46CI" TargetMode="External"/><Relationship Id="rId13" Type="http://schemas.openxmlformats.org/officeDocument/2006/relationships/hyperlink" Target="consultantplus://offline/ref=751AA967A369F4710FD9D92F33644CF2898F49DC04528B5B72F347A5654C062220216288C8E5A3BFGB6BI" TargetMode="External"/><Relationship Id="rId18" Type="http://schemas.openxmlformats.org/officeDocument/2006/relationships/hyperlink" Target="consultantplus://offline/ref=751AA967A369F4710FD9D92F33644CF28F8F4BDF0050D6517AAA4BA7G662I" TargetMode="External"/><Relationship Id="rId26" Type="http://schemas.openxmlformats.org/officeDocument/2006/relationships/hyperlink" Target="consultantplus://offline/ref=527DE83E402FF2E4BB15874061ABF554232A6AD969BF4227ED57A0A5CB1BD9A8F4DD7EB658F5CC65H869I" TargetMode="External"/><Relationship Id="rId3" Type="http://schemas.openxmlformats.org/officeDocument/2006/relationships/webSettings" Target="webSettings.xml"/><Relationship Id="rId21" Type="http://schemas.openxmlformats.org/officeDocument/2006/relationships/hyperlink" Target="consultantplus://offline/ref=751AA967A369F4710FD9D92F33644CF28A8F4FDA0D598B5B72F347A565G46CI" TargetMode="External"/><Relationship Id="rId34" Type="http://schemas.openxmlformats.org/officeDocument/2006/relationships/fontTable" Target="fontTable.xml"/><Relationship Id="rId7" Type="http://schemas.openxmlformats.org/officeDocument/2006/relationships/hyperlink" Target="consultantplus://offline/ref=751AA967A369F4710FD9D92F33644CF2898F4EDD035B8B5B72F347A5654C062220216288C8E5A1B7GB63I" TargetMode="External"/><Relationship Id="rId12" Type="http://schemas.openxmlformats.org/officeDocument/2006/relationships/hyperlink" Target="consultantplus://offline/ref=751AA967A369F4710FD9D92F33644CF2898F49DC04528B5B72F347A5654C062220216288C8E5A3B1GB66I" TargetMode="External"/><Relationship Id="rId17" Type="http://schemas.openxmlformats.org/officeDocument/2006/relationships/hyperlink" Target="consultantplus://offline/ref=751AA967A369F4710FD9C722250812F88C8416D3035E880D2AAC1CF832450C75G667I" TargetMode="External"/><Relationship Id="rId25" Type="http://schemas.openxmlformats.org/officeDocument/2006/relationships/hyperlink" Target="consultantplus://offline/ref=527DE83E402FF2E4BB15874061ABF55420286FDB69BF4227ED57A0A5CBH16BI" TargetMode="External"/><Relationship Id="rId33" Type="http://schemas.openxmlformats.org/officeDocument/2006/relationships/hyperlink" Target="consultantplus://offline/ref=527DE83E402FF2E4BB15874061ABF55420296ED96DB54227ED57A0A5CB1BD9A8F4DD7EB658F5CB65H86AI" TargetMode="External"/><Relationship Id="rId2" Type="http://schemas.openxmlformats.org/officeDocument/2006/relationships/settings" Target="settings.xml"/><Relationship Id="rId16" Type="http://schemas.openxmlformats.org/officeDocument/2006/relationships/hyperlink" Target="consultantplus://offline/ref=751AA967A369F4710FD9D92F33644CF28A8D41DC07598B5B72F347A5654C062220216288C8E5A1B6GB6AI" TargetMode="External"/><Relationship Id="rId20" Type="http://schemas.openxmlformats.org/officeDocument/2006/relationships/hyperlink" Target="consultantplus://offline/ref=751AA967A369F4710FD9D92F33644CF2898F48DF0D5E8B5B72F347A5654C062220216288C8E5A1B7GB67I" TargetMode="External"/><Relationship Id="rId29" Type="http://schemas.openxmlformats.org/officeDocument/2006/relationships/hyperlink" Target="consultantplus://offline/ref=527DE83E402FF2E4BB15874061ABF554232A6DDC6FBE4227ED57A0A5CBH16BI" TargetMode="External"/><Relationship Id="rId1" Type="http://schemas.openxmlformats.org/officeDocument/2006/relationships/styles" Target="styles.xml"/><Relationship Id="rId6" Type="http://schemas.openxmlformats.org/officeDocument/2006/relationships/hyperlink" Target="consultantplus://offline/ref=751AA967A369F4710FD9D92F33644CF2898F49DC04528B5B72F347A5654C062220216288C8E5A6B3GB61I" TargetMode="External"/><Relationship Id="rId11" Type="http://schemas.openxmlformats.org/officeDocument/2006/relationships/hyperlink" Target="consultantplus://offline/ref=751AA967A369F4710FD9C722250812F88C8416D3045A810D29A341F23A1C007760G661I" TargetMode="External"/><Relationship Id="rId24" Type="http://schemas.openxmlformats.org/officeDocument/2006/relationships/hyperlink" Target="consultantplus://offline/ref=751AA967A369F4710FD9D92F33644CF28A8B4ED90D5B8B5B72F347A565G46CI" TargetMode="External"/><Relationship Id="rId32" Type="http://schemas.openxmlformats.org/officeDocument/2006/relationships/hyperlink" Target="consultantplus://offline/ref=527DE83E402FF2E4BB15994D77C7AB5E252231D66DBD4871B602A6F2944BDFFDB4H96DI" TargetMode="External"/><Relationship Id="rId5" Type="http://schemas.openxmlformats.org/officeDocument/2006/relationships/hyperlink" Target="consultantplus://offline/ref=751AA967A369F4710FD9D92F33644CF2898E48DE00588B5B72F347A565G46CI" TargetMode="External"/><Relationship Id="rId15" Type="http://schemas.openxmlformats.org/officeDocument/2006/relationships/hyperlink" Target="consultantplus://offline/ref=751AA967A369F4710FD9D92F33644CF28A8C48D905588B5B72F347A5654C062220216288C8E5A1B6GB6AI" TargetMode="External"/><Relationship Id="rId23" Type="http://schemas.openxmlformats.org/officeDocument/2006/relationships/hyperlink" Target="consultantplus://offline/ref=751AA967A369F4710FD9D92F33644CF28A8B4DDF025B8B5B72F347A565G46CI" TargetMode="External"/><Relationship Id="rId28" Type="http://schemas.openxmlformats.org/officeDocument/2006/relationships/hyperlink" Target="consultantplus://offline/ref=527DE83E402FF2E4BB15874061ABF554232A6DDC6FBE4227ED57A0A5CBH16BI" TargetMode="External"/><Relationship Id="rId10" Type="http://schemas.openxmlformats.org/officeDocument/2006/relationships/hyperlink" Target="consultantplus://offline/ref=751AA967A369F4710FD9D92F33644CF28A894ADF02538B5B72F347A5654C062220216288C8E5A1B2GB66I" TargetMode="External"/><Relationship Id="rId19" Type="http://schemas.openxmlformats.org/officeDocument/2006/relationships/hyperlink" Target="consultantplus://offline/ref=751AA967A369F4710FD9D92F33644CF28A8C49DE005D8B5B72F347A565G46CI" TargetMode="External"/><Relationship Id="rId31" Type="http://schemas.openxmlformats.org/officeDocument/2006/relationships/hyperlink" Target="consultantplus://offline/ref=527DE83E402FF2E4BB15874061ABF55420296ED96DB54227ED57A0A5CB1BD9A8F4DD7EB658F5CD61H860I" TargetMode="External"/><Relationship Id="rId4" Type="http://schemas.openxmlformats.org/officeDocument/2006/relationships/hyperlink" Target="consultantplus://offline/ref=751AA967A369F4710FD9D92F33644CF2898F41DA035E8B5B72F347A5654C062220216288C8E5A1B4GB63I" TargetMode="External"/><Relationship Id="rId9" Type="http://schemas.openxmlformats.org/officeDocument/2006/relationships/hyperlink" Target="consultantplus://offline/ref=751AA967A369F4710FD9D92F33644CF2898F41DC055E8B5B72F347A5654C062220216288C8E5A0B4GB6BI" TargetMode="External"/><Relationship Id="rId14" Type="http://schemas.openxmlformats.org/officeDocument/2006/relationships/hyperlink" Target="consultantplus://offline/ref=751AA967A369F4710FD9D92F33644CF2898F49DC04528B5B72F347A5654C062220216288C8E5A2B6GB66I" TargetMode="External"/><Relationship Id="rId22" Type="http://schemas.openxmlformats.org/officeDocument/2006/relationships/hyperlink" Target="consultantplus://offline/ref=751AA967A369F4710FD9D92F33644CF28A884EDB045D8B5B72F347A565G46CI" TargetMode="External"/><Relationship Id="rId27" Type="http://schemas.openxmlformats.org/officeDocument/2006/relationships/hyperlink" Target="consultantplus://offline/ref=527DE83E402FF2E4BB15874061ABF554232A6DDC6FBE4227ED57A0A5CB1BD9A8F4DD7EB658F5CC61H868I" TargetMode="External"/><Relationship Id="rId30" Type="http://schemas.openxmlformats.org/officeDocument/2006/relationships/hyperlink" Target="consultantplus://offline/ref=527DE83E402FF2E4BB15874061ABF55420296ED96DB54227ED57A0A5CB1BD9A8F4DD7EB658F5C465H86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29693</Words>
  <Characters>169253</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Сиротина Наталья Валерьевна</dc:creator>
  <cp:lastModifiedBy>User</cp:lastModifiedBy>
  <cp:revision>2</cp:revision>
  <cp:lastPrinted>2017-01-19T09:01:00Z</cp:lastPrinted>
  <dcterms:created xsi:type="dcterms:W3CDTF">2017-01-24T12:30:00Z</dcterms:created>
  <dcterms:modified xsi:type="dcterms:W3CDTF">2017-01-24T12:30:00Z</dcterms:modified>
</cp:coreProperties>
</file>